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9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0"/>
        <w:gridCol w:w="4050"/>
        <w:gridCol w:w="3420"/>
        <w:gridCol w:w="5624"/>
        <w:gridCol w:w="5226"/>
      </w:tblGrid>
      <w:tr w:rsidR="004F46EF" w:rsidRPr="004F46EF" w14:paraId="61A23198" w14:textId="77777777" w:rsidTr="004F46EF">
        <w:trPr>
          <w:tblCellSpacing w:w="0" w:type="dxa"/>
        </w:trPr>
        <w:tc>
          <w:tcPr>
            <w:tcW w:w="620" w:type="dxa"/>
            <w:tcBorders>
              <w:top w:val="outset" w:sz="6" w:space="0" w:color="auto"/>
              <w:left w:val="outset" w:sz="6" w:space="0" w:color="auto"/>
              <w:bottom w:val="outset" w:sz="6" w:space="0" w:color="auto"/>
              <w:right w:val="outset" w:sz="6" w:space="0" w:color="auto"/>
            </w:tcBorders>
            <w:shd w:val="clear" w:color="auto" w:fill="FFFFFF"/>
            <w:hideMark/>
          </w:tcPr>
          <w:p w14:paraId="66126DE6" w14:textId="77777777" w:rsidR="004F46EF" w:rsidRPr="004F46EF" w:rsidRDefault="004F46EF" w:rsidP="004F46EF">
            <w:pPr>
              <w:spacing w:line="336" w:lineRule="atLeast"/>
              <w:rPr>
                <w:rFonts w:eastAsia="Times New Roman" w:cs="Times New Roman"/>
                <w:color w:val="000000"/>
                <w:sz w:val="20"/>
                <w:szCs w:val="20"/>
              </w:rPr>
            </w:pPr>
            <w:r w:rsidRPr="004F46EF">
              <w:rPr>
                <w:rFonts w:eastAsia="Times New Roman" w:cs="Times New Roman"/>
                <w:color w:val="000000"/>
                <w:sz w:val="20"/>
                <w:szCs w:val="20"/>
              </w:rPr>
              <w:t>Feb 9</w:t>
            </w:r>
          </w:p>
        </w:tc>
        <w:tc>
          <w:tcPr>
            <w:tcW w:w="4050" w:type="dxa"/>
            <w:tcBorders>
              <w:top w:val="outset" w:sz="6" w:space="0" w:color="auto"/>
              <w:left w:val="outset" w:sz="6" w:space="0" w:color="auto"/>
              <w:bottom w:val="outset" w:sz="6" w:space="0" w:color="auto"/>
              <w:right w:val="outset" w:sz="6" w:space="0" w:color="auto"/>
            </w:tcBorders>
            <w:shd w:val="clear" w:color="auto" w:fill="FFFFFF"/>
            <w:hideMark/>
          </w:tcPr>
          <w:p w14:paraId="6C0EF901" w14:textId="77777777" w:rsidR="004F46EF" w:rsidRPr="004F46EF" w:rsidRDefault="004F46EF" w:rsidP="004F46EF">
            <w:pPr>
              <w:spacing w:after="100" w:afterAutospacing="1" w:line="336" w:lineRule="atLeast"/>
              <w:rPr>
                <w:rFonts w:cs="Times New Roman"/>
                <w:color w:val="000000"/>
                <w:sz w:val="20"/>
                <w:szCs w:val="20"/>
              </w:rPr>
            </w:pPr>
            <w:r w:rsidRPr="004F46EF">
              <w:rPr>
                <w:rFonts w:cs="Times New Roman"/>
                <w:b/>
                <w:bCs/>
                <w:color w:val="000000"/>
                <w:sz w:val="20"/>
                <w:szCs w:val="20"/>
              </w:rPr>
              <w:t>From here on out Teams will coordinate to design the two canvas questions: one on readings, and one personal living story to implement SEAM </w:t>
            </w:r>
          </w:p>
          <w:p w14:paraId="15737D26" w14:textId="77777777" w:rsidR="004F46EF" w:rsidRPr="004F46EF" w:rsidRDefault="004F46EF" w:rsidP="004F46EF">
            <w:pPr>
              <w:spacing w:after="100" w:afterAutospacing="1" w:line="336" w:lineRule="atLeast"/>
              <w:rPr>
                <w:rFonts w:cs="Times New Roman"/>
                <w:color w:val="000000"/>
                <w:sz w:val="20"/>
                <w:szCs w:val="20"/>
              </w:rPr>
            </w:pPr>
            <w:r w:rsidRPr="004F46EF">
              <w:rPr>
                <w:rFonts w:cs="Times New Roman"/>
                <w:b/>
                <w:bCs/>
                <w:color w:val="000000"/>
                <w:sz w:val="20"/>
                <w:szCs w:val="20"/>
              </w:rPr>
              <w:t>Submit your PAP Form all filled in?</w:t>
            </w:r>
          </w:p>
        </w:tc>
        <w:tc>
          <w:tcPr>
            <w:tcW w:w="3420" w:type="dxa"/>
            <w:tcBorders>
              <w:top w:val="outset" w:sz="6" w:space="0" w:color="auto"/>
              <w:left w:val="outset" w:sz="6" w:space="0" w:color="auto"/>
              <w:bottom w:val="outset" w:sz="6" w:space="0" w:color="auto"/>
              <w:right w:val="outset" w:sz="6" w:space="0" w:color="auto"/>
            </w:tcBorders>
            <w:shd w:val="clear" w:color="auto" w:fill="FFFFFF"/>
            <w:hideMark/>
          </w:tcPr>
          <w:p w14:paraId="0A94CFEF" w14:textId="77777777" w:rsidR="004F46EF" w:rsidRPr="004F46EF" w:rsidRDefault="004F46EF" w:rsidP="004F46EF">
            <w:pPr>
              <w:spacing w:after="100" w:afterAutospacing="1" w:line="336" w:lineRule="atLeast"/>
              <w:rPr>
                <w:rFonts w:cs="Times New Roman"/>
                <w:color w:val="000000"/>
                <w:sz w:val="20"/>
                <w:szCs w:val="20"/>
              </w:rPr>
            </w:pPr>
            <w:r w:rsidRPr="004F46EF">
              <w:rPr>
                <w:rFonts w:cs="Times New Roman"/>
                <w:b/>
                <w:bCs/>
                <w:color w:val="000000"/>
                <w:sz w:val="20"/>
                <w:szCs w:val="20"/>
              </w:rPr>
              <w:t>Know </w:t>
            </w:r>
            <w:hyperlink r:id="rId6" w:anchor="Figure_6_psychoanalyticSEAM" w:history="1">
              <w:r w:rsidRPr="004F46EF">
                <w:rPr>
                  <w:rFonts w:cs="Times New Roman"/>
                  <w:b/>
                  <w:bCs/>
                  <w:color w:val="6E6C64"/>
                  <w:sz w:val="20"/>
                  <w:szCs w:val="20"/>
                  <w:u w:val="single"/>
                </w:rPr>
                <w:t>Figure Six - Psychoanalytic SEAM</w:t>
              </w:r>
            </w:hyperlink>
            <w:r w:rsidRPr="004F46EF">
              <w:rPr>
                <w:rFonts w:cs="Times New Roman"/>
                <w:color w:val="000000"/>
                <w:sz w:val="20"/>
                <w:szCs w:val="20"/>
              </w:rPr>
              <w:t>(deeper theory of SEAM for MBAs</w:t>
            </w:r>
          </w:p>
          <w:p w14:paraId="09F9AEFD" w14:textId="1834465A" w:rsidR="004F46EF" w:rsidRPr="004F46EF" w:rsidRDefault="004F46EF" w:rsidP="004F46EF">
            <w:pPr>
              <w:spacing w:after="100" w:afterAutospacing="1" w:line="336" w:lineRule="atLeast"/>
              <w:rPr>
                <w:rFonts w:cs="Times New Roman"/>
                <w:color w:val="000000"/>
                <w:sz w:val="20"/>
                <w:szCs w:val="20"/>
              </w:rPr>
            </w:pPr>
            <w:r w:rsidRPr="004F46EF">
              <w:rPr>
                <w:rFonts w:cs="Times New Roman"/>
                <w:color w:val="000000"/>
                <w:sz w:val="20"/>
                <w:szCs w:val="20"/>
              </w:rPr>
              <w:fldChar w:fldCharType="begin"/>
            </w:r>
            <w:r w:rsidRPr="004F46EF">
              <w:rPr>
                <w:rFonts w:cs="Times New Roman"/>
                <w:color w:val="000000"/>
                <w:sz w:val="20"/>
                <w:szCs w:val="20"/>
              </w:rPr>
              <w:instrText xml:space="preserve"> HYPERLINK "http://business.nmsu.edu/~dboje/448/MGMT548CH1hiddencossts.pptx" \t "_blank" </w:instrText>
            </w:r>
            <w:r w:rsidRPr="004F46EF">
              <w:rPr>
                <w:rFonts w:cs="Times New Roman"/>
                <w:color w:val="000000"/>
                <w:sz w:val="20"/>
                <w:szCs w:val="20"/>
              </w:rPr>
            </w:r>
            <w:r w:rsidRPr="004F46EF">
              <w:rPr>
                <w:rFonts w:cs="Times New Roman"/>
                <w:color w:val="000000"/>
                <w:sz w:val="20"/>
                <w:szCs w:val="20"/>
              </w:rPr>
              <w:fldChar w:fldCharType="separate"/>
            </w:r>
            <w:r w:rsidR="00010A12">
              <w:rPr>
                <w:rFonts w:cs="Times New Roman"/>
                <w:color w:val="6E6C64"/>
                <w:sz w:val="20"/>
                <w:szCs w:val="20"/>
                <w:u w:val="single"/>
              </w:rPr>
              <w:t>N</w:t>
            </w:r>
            <w:r w:rsidRPr="004F46EF">
              <w:rPr>
                <w:rFonts w:cs="Times New Roman"/>
                <w:color w:val="6E6C64"/>
                <w:sz w:val="20"/>
                <w:szCs w:val="20"/>
                <w:u w:val="single"/>
              </w:rPr>
              <w:t>ew slides on Hidden Costs by Abdul</w:t>
            </w:r>
            <w:r w:rsidRPr="004F46EF">
              <w:rPr>
                <w:rFonts w:cs="Times New Roman"/>
                <w:color w:val="000000"/>
                <w:sz w:val="20"/>
                <w:szCs w:val="20"/>
              </w:rPr>
              <w:fldChar w:fldCharType="end"/>
            </w:r>
          </w:p>
        </w:tc>
        <w:tc>
          <w:tcPr>
            <w:tcW w:w="5624" w:type="dxa"/>
            <w:tcBorders>
              <w:top w:val="outset" w:sz="6" w:space="0" w:color="auto"/>
              <w:left w:val="outset" w:sz="6" w:space="0" w:color="auto"/>
              <w:bottom w:val="outset" w:sz="6" w:space="0" w:color="auto"/>
              <w:right w:val="outset" w:sz="6" w:space="0" w:color="auto"/>
            </w:tcBorders>
            <w:shd w:val="clear" w:color="auto" w:fill="FFFFFF"/>
            <w:hideMark/>
          </w:tcPr>
          <w:p w14:paraId="4ABAC500" w14:textId="77777777" w:rsidR="004F46EF" w:rsidRPr="004F46EF" w:rsidRDefault="004F46EF" w:rsidP="004F46EF">
            <w:pPr>
              <w:spacing w:after="100" w:afterAutospacing="1" w:line="336" w:lineRule="atLeast"/>
              <w:rPr>
                <w:rFonts w:cs="Times New Roman"/>
                <w:color w:val="000000"/>
                <w:sz w:val="20"/>
                <w:szCs w:val="20"/>
              </w:rPr>
            </w:pPr>
            <w:r w:rsidRPr="004F46EF">
              <w:rPr>
                <w:rFonts w:cs="Times New Roman"/>
                <w:color w:val="000000"/>
                <w:sz w:val="20"/>
                <w:szCs w:val="20"/>
              </w:rPr>
              <w:t> </w:t>
            </w:r>
          </w:p>
        </w:tc>
        <w:tc>
          <w:tcPr>
            <w:tcW w:w="5226" w:type="dxa"/>
            <w:tcBorders>
              <w:top w:val="outset" w:sz="6" w:space="0" w:color="auto"/>
              <w:left w:val="outset" w:sz="6" w:space="0" w:color="auto"/>
              <w:bottom w:val="outset" w:sz="6" w:space="0" w:color="auto"/>
              <w:right w:val="outset" w:sz="6" w:space="0" w:color="auto"/>
            </w:tcBorders>
            <w:shd w:val="clear" w:color="auto" w:fill="FFFFFF"/>
            <w:hideMark/>
          </w:tcPr>
          <w:p w14:paraId="7A246777" w14:textId="77777777" w:rsidR="004F46EF" w:rsidRPr="004F46EF" w:rsidRDefault="004F46EF" w:rsidP="004F46EF">
            <w:pPr>
              <w:spacing w:after="100" w:afterAutospacing="1" w:line="336" w:lineRule="atLeast"/>
              <w:rPr>
                <w:rFonts w:cs="Times New Roman"/>
                <w:color w:val="000000"/>
                <w:sz w:val="20"/>
                <w:szCs w:val="20"/>
              </w:rPr>
            </w:pPr>
          </w:p>
        </w:tc>
      </w:tr>
    </w:tbl>
    <w:p w14:paraId="26558DAE" w14:textId="77777777" w:rsidR="004F46EF" w:rsidRDefault="004F46EF" w:rsidP="004F46EF">
      <w:pPr>
        <w:spacing w:after="100" w:afterAutospacing="1" w:line="336" w:lineRule="atLeast"/>
        <w:rPr>
          <w:rFonts w:cs="Times New Roman"/>
          <w:color w:val="000000"/>
          <w:sz w:val="20"/>
          <w:szCs w:val="20"/>
        </w:rPr>
      </w:pPr>
      <w:r w:rsidRPr="004F46EF">
        <w:rPr>
          <w:rFonts w:cs="Times New Roman"/>
          <w:color w:val="000000"/>
          <w:sz w:val="20"/>
          <w:szCs w:val="20"/>
        </w:rPr>
        <w:t>Agile pp. 23-36</w:t>
      </w:r>
      <w:r w:rsidR="009A1568">
        <w:rPr>
          <w:rFonts w:cs="Times New Roman"/>
          <w:color w:val="000000"/>
          <w:sz w:val="20"/>
          <w:szCs w:val="20"/>
        </w:rPr>
        <w:t xml:space="preserve"> – TFW virus and how to combat it</w:t>
      </w:r>
    </w:p>
    <w:p w14:paraId="23963617" w14:textId="4328E813" w:rsidR="00814FBC" w:rsidRDefault="00814FBC" w:rsidP="004F46EF">
      <w:pPr>
        <w:spacing w:after="100" w:afterAutospacing="1" w:line="336" w:lineRule="atLeast"/>
        <w:rPr>
          <w:rFonts w:cs="Times New Roman"/>
          <w:color w:val="000000"/>
          <w:sz w:val="20"/>
          <w:szCs w:val="20"/>
        </w:rPr>
      </w:pPr>
      <w:r w:rsidRPr="00814FBC">
        <w:rPr>
          <w:rFonts w:cs="Times New Roman"/>
          <w:color w:val="000000"/>
          <w:sz w:val="20"/>
          <w:szCs w:val="20"/>
        </w:rPr>
        <w:drawing>
          <wp:inline distT="0" distB="0" distL="0" distR="0" wp14:anchorId="135C0310" wp14:editId="4BEE2E57">
            <wp:extent cx="4343400" cy="3922713"/>
            <wp:effectExtent l="0" t="0" r="203200" b="146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D766101" w14:textId="731278D6" w:rsidR="00814FBC" w:rsidRPr="004F46EF" w:rsidRDefault="00814FBC" w:rsidP="004F46EF">
      <w:pPr>
        <w:spacing w:after="100" w:afterAutospacing="1" w:line="336" w:lineRule="atLeast"/>
        <w:rPr>
          <w:rFonts w:cs="Times New Roman"/>
          <w:color w:val="000000"/>
          <w:sz w:val="20"/>
          <w:szCs w:val="20"/>
        </w:rPr>
      </w:pPr>
      <w:r w:rsidRPr="00814FBC">
        <w:rPr>
          <w:rFonts w:cs="Times New Roman"/>
          <w:color w:val="000000"/>
          <w:sz w:val="20"/>
          <w:szCs w:val="20"/>
        </w:rPr>
        <w:lastRenderedPageBreak/>
        <w:drawing>
          <wp:inline distT="0" distB="0" distL="0" distR="0" wp14:anchorId="26B2AE11" wp14:editId="74F850F7">
            <wp:extent cx="5486400" cy="335407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B29108C" w14:textId="77777777" w:rsidR="004F46EF" w:rsidRPr="006A12EA" w:rsidRDefault="004F46EF" w:rsidP="006A12EA">
      <w:pPr>
        <w:pStyle w:val="Heading1"/>
      </w:pPr>
      <w:r w:rsidRPr="006A12EA">
        <w:t xml:space="preserve">SEAM Book chap 6: How </w:t>
      </w:r>
      <w:r w:rsidR="006A12EA" w:rsidRPr="006A12EA">
        <w:t>to convert HC i</w:t>
      </w:r>
      <w:r w:rsidRPr="006A12EA">
        <w:t>nto value-added and create potential through the SEAM</w:t>
      </w:r>
    </w:p>
    <w:p w14:paraId="316C9783" w14:textId="77777777" w:rsidR="004F46EF" w:rsidRDefault="004F46EF" w:rsidP="004F46EF">
      <w:pPr>
        <w:spacing w:after="100" w:afterAutospacing="1" w:line="336" w:lineRule="atLeast"/>
        <w:rPr>
          <w:rFonts w:cs="Times New Roman"/>
          <w:color w:val="000000"/>
          <w:sz w:val="20"/>
          <w:szCs w:val="20"/>
        </w:rPr>
      </w:pPr>
      <w:r>
        <w:rPr>
          <w:rFonts w:cs="Times New Roman"/>
          <w:color w:val="000000"/>
          <w:sz w:val="20"/>
          <w:szCs w:val="20"/>
        </w:rPr>
        <w:t>HORIVERT- implement DPIE on Horizontal (top management) and Vertical (bottom up)</w:t>
      </w:r>
    </w:p>
    <w:p w14:paraId="2DFD4F76" w14:textId="77777777" w:rsidR="004F46EF" w:rsidRDefault="004F46EF" w:rsidP="004F46EF">
      <w:pPr>
        <w:spacing w:after="100" w:afterAutospacing="1" w:line="336" w:lineRule="atLeast"/>
        <w:rPr>
          <w:rFonts w:cs="Times New Roman"/>
          <w:color w:val="000000"/>
          <w:sz w:val="20"/>
          <w:szCs w:val="20"/>
        </w:rPr>
      </w:pPr>
      <w:r>
        <w:rPr>
          <w:rFonts w:cs="Times New Roman"/>
          <w:color w:val="000000"/>
          <w:sz w:val="20"/>
          <w:szCs w:val="20"/>
        </w:rPr>
        <w:t xml:space="preserve">Mirror Effect is fieldnotes, with direct verbatim quotes organized by 4-leaf topics in </w:t>
      </w:r>
      <w:proofErr w:type="gramStart"/>
      <w:r>
        <w:rPr>
          <w:rFonts w:cs="Times New Roman"/>
          <w:color w:val="000000"/>
          <w:sz w:val="20"/>
          <w:szCs w:val="20"/>
        </w:rPr>
        <w:t>an</w:t>
      </w:r>
      <w:proofErr w:type="gramEnd"/>
      <w:r>
        <w:rPr>
          <w:rFonts w:cs="Times New Roman"/>
          <w:color w:val="000000"/>
          <w:sz w:val="20"/>
          <w:szCs w:val="20"/>
        </w:rPr>
        <w:t xml:space="preserve"> DIAGNOSTIC REPORT that includes a FINANCIAL ANALYSIS CHART (see Figure 6.1 in SEAM BOOK) or SEE REPORT TEMPLATE</w:t>
      </w:r>
      <w:r w:rsidR="006A12EA">
        <w:rPr>
          <w:rFonts w:cs="Times New Roman"/>
          <w:color w:val="000000"/>
          <w:sz w:val="20"/>
          <w:szCs w:val="20"/>
        </w:rPr>
        <w:t xml:space="preserve"> pp. 20-21</w:t>
      </w:r>
    </w:p>
    <w:p w14:paraId="69DE37A8" w14:textId="77777777" w:rsidR="004F46EF" w:rsidRDefault="004F46EF" w:rsidP="004F46EF">
      <w:pPr>
        <w:spacing w:after="100" w:afterAutospacing="1" w:line="336" w:lineRule="atLeast"/>
        <w:rPr>
          <w:rFonts w:cs="Times New Roman"/>
          <w:color w:val="000000"/>
          <w:sz w:val="20"/>
          <w:szCs w:val="20"/>
        </w:rPr>
      </w:pPr>
      <w:r>
        <w:rPr>
          <w:rFonts w:cs="Times New Roman"/>
          <w:color w:val="000000"/>
          <w:sz w:val="20"/>
          <w:szCs w:val="20"/>
        </w:rPr>
        <w:t xml:space="preserve">Type of Dysfunction cost observed (from the 4 leaves), frequency, reasons for dysfunctions, components of the financial consequences (i.e. root stem types) </w:t>
      </w:r>
    </w:p>
    <w:p w14:paraId="0D0A276A" w14:textId="77777777" w:rsidR="006A12EA" w:rsidRPr="00341C49" w:rsidRDefault="006A12EA" w:rsidP="006A12EA">
      <w:pPr>
        <w:pStyle w:val="ListParagraph"/>
        <w:numPr>
          <w:ilvl w:val="0"/>
          <w:numId w:val="1"/>
        </w:numPr>
        <w:rPr>
          <w:rFonts w:ascii="Helvetica" w:eastAsia="Times New Roman" w:hAnsi="Helvetica" w:cs="Times New Roman"/>
          <w:b/>
          <w:iCs/>
          <w:color w:val="676767"/>
          <w:szCs w:val="18"/>
          <w:shd w:val="clear" w:color="auto" w:fill="FFFFFF"/>
        </w:rPr>
      </w:pPr>
      <w:r w:rsidRPr="00341C49">
        <w:rPr>
          <w:rFonts w:ascii="Helvetica" w:eastAsia="Times New Roman" w:hAnsi="Helvetica" w:cs="Times New Roman"/>
          <w:b/>
          <w:iCs/>
          <w:color w:val="676767"/>
          <w:szCs w:val="18"/>
          <w:shd w:val="clear" w:color="auto" w:fill="FFFFFF"/>
        </w:rPr>
        <w:t>Excess Salary</w:t>
      </w:r>
    </w:p>
    <w:p w14:paraId="5996B8E4" w14:textId="77777777" w:rsidR="006A12EA" w:rsidRPr="00341C49" w:rsidRDefault="006A12EA" w:rsidP="006A12EA">
      <w:pPr>
        <w:pStyle w:val="ListParagraph"/>
        <w:numPr>
          <w:ilvl w:val="0"/>
          <w:numId w:val="1"/>
        </w:numPr>
        <w:rPr>
          <w:rFonts w:ascii="Times New Roman" w:eastAsia="Times New Roman" w:hAnsi="Times New Roman" w:cs="Times New Roman"/>
          <w:b/>
          <w:color w:val="000000"/>
          <w:shd w:val="clear" w:color="auto" w:fill="FFFFFF"/>
        </w:rPr>
      </w:pPr>
      <w:r w:rsidRPr="00341C49">
        <w:rPr>
          <w:rFonts w:ascii="Times New Roman" w:eastAsia="Times New Roman" w:hAnsi="Times New Roman" w:cs="Times New Roman"/>
          <w:b/>
          <w:color w:val="000000"/>
          <w:shd w:val="clear" w:color="auto" w:fill="FFFFFF"/>
        </w:rPr>
        <w:t>Overtime</w:t>
      </w:r>
    </w:p>
    <w:p w14:paraId="063FE331" w14:textId="77777777" w:rsidR="006A12EA" w:rsidRPr="00341C49" w:rsidRDefault="006A12EA" w:rsidP="006A12EA">
      <w:pPr>
        <w:pStyle w:val="ListParagraph"/>
        <w:numPr>
          <w:ilvl w:val="0"/>
          <w:numId w:val="1"/>
        </w:numPr>
        <w:rPr>
          <w:rFonts w:ascii="Times New Roman" w:eastAsia="Times New Roman" w:hAnsi="Times New Roman" w:cs="Times New Roman"/>
          <w:b/>
          <w:color w:val="000000"/>
          <w:shd w:val="clear" w:color="auto" w:fill="FFFFFF"/>
        </w:rPr>
      </w:pPr>
      <w:r w:rsidRPr="00341C49">
        <w:rPr>
          <w:rFonts w:ascii="Times New Roman" w:eastAsia="Times New Roman" w:hAnsi="Times New Roman" w:cs="Times New Roman"/>
          <w:b/>
          <w:color w:val="000000"/>
          <w:shd w:val="clear" w:color="auto" w:fill="FFFFFF"/>
        </w:rPr>
        <w:t>Over Consumption of Resources</w:t>
      </w:r>
    </w:p>
    <w:p w14:paraId="5BFB728A" w14:textId="77777777" w:rsidR="006A12EA" w:rsidRPr="00341C49" w:rsidRDefault="006A12EA" w:rsidP="006A12EA">
      <w:pPr>
        <w:pStyle w:val="ListParagraph"/>
        <w:numPr>
          <w:ilvl w:val="0"/>
          <w:numId w:val="1"/>
        </w:numPr>
        <w:rPr>
          <w:rFonts w:ascii="Times New Roman" w:eastAsia="Times New Roman" w:hAnsi="Times New Roman" w:cs="Times New Roman"/>
          <w:b/>
          <w:color w:val="000000"/>
          <w:shd w:val="clear" w:color="auto" w:fill="FFFFFF"/>
        </w:rPr>
      </w:pPr>
      <w:r w:rsidRPr="00341C49">
        <w:rPr>
          <w:rFonts w:ascii="Times New Roman" w:eastAsia="Times New Roman" w:hAnsi="Times New Roman" w:cs="Times New Roman"/>
          <w:b/>
          <w:color w:val="000000"/>
          <w:shd w:val="clear" w:color="auto" w:fill="FFFFFF"/>
        </w:rPr>
        <w:t>Non-Production of goods and services</w:t>
      </w:r>
    </w:p>
    <w:p w14:paraId="58660A9F" w14:textId="77777777" w:rsidR="006A12EA" w:rsidRPr="00341C49" w:rsidRDefault="006A12EA" w:rsidP="006A12EA">
      <w:pPr>
        <w:pStyle w:val="ListParagraph"/>
        <w:numPr>
          <w:ilvl w:val="0"/>
          <w:numId w:val="1"/>
        </w:numPr>
        <w:rPr>
          <w:rFonts w:ascii="Times New Roman" w:eastAsia="Times New Roman" w:hAnsi="Times New Roman" w:cs="Times New Roman"/>
          <w:b/>
          <w:color w:val="000000"/>
          <w:shd w:val="clear" w:color="auto" w:fill="FFFFFF"/>
        </w:rPr>
      </w:pPr>
      <w:r w:rsidRPr="00341C49">
        <w:rPr>
          <w:rFonts w:ascii="Times New Roman" w:eastAsia="Times New Roman" w:hAnsi="Times New Roman" w:cs="Times New Roman"/>
          <w:b/>
          <w:color w:val="000000"/>
          <w:shd w:val="clear" w:color="auto" w:fill="FFFFFF"/>
        </w:rPr>
        <w:t>Non-Creation of human potential</w:t>
      </w:r>
    </w:p>
    <w:p w14:paraId="5DB26494" w14:textId="77777777" w:rsidR="006A12EA" w:rsidRPr="00642076" w:rsidRDefault="006A12EA" w:rsidP="006A12EA">
      <w:pPr>
        <w:pStyle w:val="ListParagraph"/>
        <w:numPr>
          <w:ilvl w:val="0"/>
          <w:numId w:val="1"/>
        </w:numPr>
        <w:rPr>
          <w:rStyle w:val="Strong"/>
          <w:rFonts w:ascii="Times New Roman" w:eastAsia="Times New Roman" w:hAnsi="Times New Roman" w:cs="Times New Roman"/>
          <w:bCs w:val="0"/>
          <w:color w:val="000000"/>
          <w:shd w:val="clear" w:color="auto" w:fill="FFFFFF"/>
        </w:rPr>
      </w:pPr>
      <w:r w:rsidRPr="00341C49">
        <w:rPr>
          <w:rFonts w:ascii="Times New Roman" w:eastAsia="Times New Roman" w:hAnsi="Times New Roman" w:cs="Times New Roman"/>
          <w:b/>
          <w:color w:val="000000"/>
          <w:shd w:val="clear" w:color="auto" w:fill="FFFFFF"/>
        </w:rPr>
        <w:t>Risks that things will get worse and worse</w:t>
      </w:r>
    </w:p>
    <w:p w14:paraId="1FC97468" w14:textId="77777777" w:rsidR="006A12EA" w:rsidRPr="006A12EA" w:rsidRDefault="006A12EA" w:rsidP="006A12EA">
      <w:pPr>
        <w:pStyle w:val="ListParagraph"/>
        <w:numPr>
          <w:ilvl w:val="0"/>
          <w:numId w:val="1"/>
        </w:numPr>
        <w:jc w:val="center"/>
        <w:rPr>
          <w:rFonts w:eastAsia="Times New Roman"/>
          <w:b/>
        </w:rPr>
      </w:pPr>
      <w:r w:rsidRPr="006A12EA">
        <w:rPr>
          <w:rFonts w:eastAsia="Times New Roman"/>
          <w:b/>
        </w:rPr>
        <w:t>Table 2 – Report for MIRROR EFFECT Meeting (Required Summary Table of Costs of Keeping Going the Way its Going)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3"/>
        <w:gridCol w:w="1172"/>
        <w:gridCol w:w="1196"/>
        <w:gridCol w:w="1284"/>
        <w:gridCol w:w="1523"/>
        <w:gridCol w:w="1862"/>
      </w:tblGrid>
      <w:tr w:rsidR="006A12EA" w:rsidRPr="00EF2C8C" w14:paraId="4680FB8A" w14:textId="77777777" w:rsidTr="006A12EA">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14:paraId="0E83902D" w14:textId="77777777" w:rsidR="006A12EA" w:rsidRPr="00EF2C8C" w:rsidRDefault="006A12EA" w:rsidP="006A12EA">
            <w:pPr>
              <w:rPr>
                <w:rFonts w:ascii="Times New Roman" w:eastAsia="Times New Roman" w:hAnsi="Times New Roman" w:cs="Times New Roman"/>
              </w:rPr>
            </w:pPr>
            <w:r w:rsidRPr="00EF2C8C">
              <w:rPr>
                <w:rFonts w:ascii="Times New Roman" w:eastAsia="Times New Roman" w:hAnsi="Times New Roman" w:cs="Times New Roman"/>
              </w:rPr>
              <w:br/>
            </w:r>
            <w:r w:rsidRPr="00EF2C8C">
              <w:rPr>
                <w:rFonts w:ascii="Times New Roman" w:eastAsia="Times New Roman" w:hAnsi="Times New Roman" w:cs="Times New Roman"/>
                <w:bCs/>
              </w:rPr>
              <w:t>Dysfunction, Structure, Behavior, Hidden Cost OBSERVED</w:t>
            </w:r>
          </w:p>
        </w:tc>
        <w:tc>
          <w:tcPr>
            <w:tcW w:w="1665" w:type="dxa"/>
            <w:tcBorders>
              <w:top w:val="outset" w:sz="6" w:space="0" w:color="auto"/>
              <w:left w:val="outset" w:sz="6" w:space="0" w:color="auto"/>
              <w:bottom w:val="outset" w:sz="6" w:space="0" w:color="auto"/>
              <w:right w:val="outset" w:sz="6" w:space="0" w:color="auto"/>
            </w:tcBorders>
            <w:hideMark/>
          </w:tcPr>
          <w:p w14:paraId="683ED261" w14:textId="77777777" w:rsidR="006A12EA" w:rsidRPr="00EF2C8C" w:rsidRDefault="006A12EA" w:rsidP="006A12EA">
            <w:pPr>
              <w:spacing w:after="100" w:afterAutospacing="1"/>
              <w:jc w:val="center"/>
              <w:rPr>
                <w:rFonts w:ascii="Times New Roman" w:eastAsia="Times New Roman" w:hAnsi="Times New Roman" w:cs="Times New Roman"/>
              </w:rPr>
            </w:pPr>
            <w:r w:rsidRPr="00EF2C8C">
              <w:rPr>
                <w:rFonts w:ascii="Times New Roman" w:eastAsia="Times New Roman" w:hAnsi="Times New Roman" w:cs="Times New Roman"/>
                <w:bCs/>
              </w:rPr>
              <w:t>Frequency of Each</w:t>
            </w:r>
          </w:p>
        </w:tc>
        <w:tc>
          <w:tcPr>
            <w:tcW w:w="1425" w:type="dxa"/>
            <w:tcBorders>
              <w:top w:val="outset" w:sz="6" w:space="0" w:color="auto"/>
              <w:left w:val="outset" w:sz="6" w:space="0" w:color="auto"/>
              <w:bottom w:val="outset" w:sz="6" w:space="0" w:color="auto"/>
              <w:right w:val="outset" w:sz="6" w:space="0" w:color="auto"/>
            </w:tcBorders>
            <w:hideMark/>
          </w:tcPr>
          <w:p w14:paraId="4D19D0BE" w14:textId="77777777" w:rsidR="006A12EA" w:rsidRPr="00EF2C8C" w:rsidRDefault="006A12EA" w:rsidP="006A12EA">
            <w:pPr>
              <w:spacing w:after="100" w:afterAutospacing="1"/>
              <w:jc w:val="center"/>
              <w:rPr>
                <w:rFonts w:ascii="Times New Roman" w:eastAsia="Times New Roman" w:hAnsi="Times New Roman" w:cs="Times New Roman"/>
              </w:rPr>
            </w:pPr>
            <w:r w:rsidRPr="00EF2C8C">
              <w:rPr>
                <w:rFonts w:ascii="Times New Roman" w:eastAsia="Times New Roman" w:hAnsi="Times New Roman" w:cs="Times New Roman"/>
                <w:bCs/>
              </w:rPr>
              <w:t>Estimated Cost of each Occurrence</w:t>
            </w:r>
          </w:p>
        </w:tc>
        <w:tc>
          <w:tcPr>
            <w:tcW w:w="1110" w:type="dxa"/>
            <w:tcBorders>
              <w:top w:val="outset" w:sz="6" w:space="0" w:color="auto"/>
              <w:left w:val="outset" w:sz="6" w:space="0" w:color="auto"/>
              <w:bottom w:val="outset" w:sz="6" w:space="0" w:color="auto"/>
              <w:right w:val="outset" w:sz="6" w:space="0" w:color="auto"/>
            </w:tcBorders>
            <w:hideMark/>
          </w:tcPr>
          <w:p w14:paraId="7269EC60" w14:textId="77777777" w:rsidR="006A12EA" w:rsidRPr="00EF2C8C" w:rsidRDefault="006A12EA" w:rsidP="006A12EA">
            <w:pPr>
              <w:spacing w:after="100" w:afterAutospacing="1"/>
              <w:jc w:val="center"/>
              <w:rPr>
                <w:rFonts w:ascii="Times New Roman" w:eastAsia="Times New Roman" w:hAnsi="Times New Roman" w:cs="Times New Roman"/>
              </w:rPr>
            </w:pPr>
            <w:r w:rsidRPr="00EF2C8C">
              <w:rPr>
                <w:rFonts w:ascii="Times New Roman" w:eastAsia="Times New Roman" w:hAnsi="Times New Roman" w:cs="Times New Roman"/>
                <w:bCs/>
              </w:rPr>
              <w:t>SUBTOTAL of Cost &amp; or Untapped Revenue</w:t>
            </w:r>
          </w:p>
        </w:tc>
        <w:tc>
          <w:tcPr>
            <w:tcW w:w="1485" w:type="dxa"/>
            <w:tcBorders>
              <w:top w:val="outset" w:sz="6" w:space="0" w:color="auto"/>
              <w:left w:val="outset" w:sz="6" w:space="0" w:color="auto"/>
              <w:bottom w:val="outset" w:sz="6" w:space="0" w:color="auto"/>
              <w:right w:val="outset" w:sz="6" w:space="0" w:color="auto"/>
            </w:tcBorders>
            <w:hideMark/>
          </w:tcPr>
          <w:p w14:paraId="649E1988" w14:textId="77777777" w:rsidR="006A12EA" w:rsidRPr="00EF2C8C" w:rsidRDefault="006A12EA" w:rsidP="006A12EA">
            <w:pPr>
              <w:spacing w:after="100" w:afterAutospacing="1"/>
              <w:jc w:val="center"/>
              <w:rPr>
                <w:rFonts w:ascii="Times New Roman" w:eastAsia="Times New Roman" w:hAnsi="Times New Roman" w:cs="Times New Roman"/>
              </w:rPr>
            </w:pPr>
            <w:r w:rsidRPr="00EF2C8C">
              <w:rPr>
                <w:rFonts w:ascii="Times New Roman" w:eastAsia="Times New Roman" w:hAnsi="Times New Roman" w:cs="Times New Roman"/>
                <w:bCs/>
              </w:rPr>
              <w:t>Reasons for Each</w:t>
            </w:r>
          </w:p>
        </w:tc>
        <w:tc>
          <w:tcPr>
            <w:tcW w:w="2085" w:type="dxa"/>
            <w:tcBorders>
              <w:top w:val="outset" w:sz="6" w:space="0" w:color="auto"/>
              <w:left w:val="outset" w:sz="6" w:space="0" w:color="auto"/>
              <w:bottom w:val="outset" w:sz="6" w:space="0" w:color="auto"/>
              <w:right w:val="outset" w:sz="6" w:space="0" w:color="auto"/>
            </w:tcBorders>
            <w:hideMark/>
          </w:tcPr>
          <w:p w14:paraId="20465D96" w14:textId="77777777" w:rsidR="006A12EA" w:rsidRPr="00EF2C8C" w:rsidRDefault="006A12EA" w:rsidP="006A12EA">
            <w:pPr>
              <w:spacing w:after="100" w:afterAutospacing="1"/>
              <w:jc w:val="center"/>
              <w:rPr>
                <w:rFonts w:ascii="Times New Roman" w:eastAsia="Times New Roman" w:hAnsi="Times New Roman" w:cs="Times New Roman"/>
              </w:rPr>
            </w:pPr>
            <w:r w:rsidRPr="00EF2C8C">
              <w:rPr>
                <w:rFonts w:ascii="Times New Roman" w:eastAsia="Times New Roman" w:hAnsi="Times New Roman" w:cs="Times New Roman"/>
                <w:bCs/>
              </w:rPr>
              <w:t xml:space="preserve">IDENTIFY ROOT-STEM: DOWNWARD ECONOMIC PERFORMANCE SPIRALS </w:t>
            </w:r>
          </w:p>
        </w:tc>
      </w:tr>
      <w:tr w:rsidR="006A12EA" w:rsidRPr="00EF2C8C" w14:paraId="05772C36" w14:textId="77777777" w:rsidTr="006A12EA">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14:paraId="5D3EB1E0"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1. HC: Absenteeism</w:t>
            </w:r>
          </w:p>
        </w:tc>
        <w:tc>
          <w:tcPr>
            <w:tcW w:w="1665" w:type="dxa"/>
            <w:tcBorders>
              <w:top w:val="outset" w:sz="6" w:space="0" w:color="auto"/>
              <w:left w:val="outset" w:sz="6" w:space="0" w:color="auto"/>
              <w:bottom w:val="outset" w:sz="6" w:space="0" w:color="auto"/>
              <w:right w:val="outset" w:sz="6" w:space="0" w:color="auto"/>
            </w:tcBorders>
            <w:hideMark/>
          </w:tcPr>
          <w:p w14:paraId="493AC8EC"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3 times a week</w:t>
            </w:r>
          </w:p>
        </w:tc>
        <w:tc>
          <w:tcPr>
            <w:tcW w:w="1425" w:type="dxa"/>
            <w:tcBorders>
              <w:top w:val="outset" w:sz="6" w:space="0" w:color="auto"/>
              <w:left w:val="outset" w:sz="6" w:space="0" w:color="auto"/>
              <w:bottom w:val="outset" w:sz="6" w:space="0" w:color="auto"/>
              <w:right w:val="outset" w:sz="6" w:space="0" w:color="auto"/>
            </w:tcBorders>
            <w:hideMark/>
          </w:tcPr>
          <w:p w14:paraId="6F3AEACF"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$50</w:t>
            </w:r>
          </w:p>
        </w:tc>
        <w:tc>
          <w:tcPr>
            <w:tcW w:w="1110" w:type="dxa"/>
            <w:tcBorders>
              <w:top w:val="outset" w:sz="6" w:space="0" w:color="auto"/>
              <w:left w:val="outset" w:sz="6" w:space="0" w:color="auto"/>
              <w:bottom w:val="outset" w:sz="6" w:space="0" w:color="auto"/>
              <w:right w:val="outset" w:sz="6" w:space="0" w:color="auto"/>
            </w:tcBorders>
            <w:hideMark/>
          </w:tcPr>
          <w:p w14:paraId="424F08AD"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$150</w:t>
            </w:r>
          </w:p>
        </w:tc>
        <w:tc>
          <w:tcPr>
            <w:tcW w:w="1485" w:type="dxa"/>
            <w:tcBorders>
              <w:top w:val="outset" w:sz="6" w:space="0" w:color="auto"/>
              <w:left w:val="outset" w:sz="6" w:space="0" w:color="auto"/>
              <w:bottom w:val="outset" w:sz="6" w:space="0" w:color="auto"/>
              <w:right w:val="outset" w:sz="6" w:space="0" w:color="auto"/>
            </w:tcBorders>
            <w:hideMark/>
          </w:tcPr>
          <w:p w14:paraId="6D0CA9E4"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Had to have owner do job of absent printer</w:t>
            </w:r>
          </w:p>
        </w:tc>
        <w:tc>
          <w:tcPr>
            <w:tcW w:w="2085" w:type="dxa"/>
            <w:tcBorders>
              <w:top w:val="outset" w:sz="6" w:space="0" w:color="auto"/>
              <w:left w:val="outset" w:sz="6" w:space="0" w:color="auto"/>
              <w:bottom w:val="outset" w:sz="6" w:space="0" w:color="auto"/>
              <w:right w:val="outset" w:sz="6" w:space="0" w:color="auto"/>
            </w:tcBorders>
            <w:hideMark/>
          </w:tcPr>
          <w:p w14:paraId="19DE6FE4"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 xml:space="preserve">Excess </w:t>
            </w:r>
            <w:proofErr w:type="gramStart"/>
            <w:r w:rsidRPr="00EF2C8C">
              <w:rPr>
                <w:rFonts w:ascii="Times New Roman" w:eastAsia="Times New Roman" w:hAnsi="Times New Roman" w:cs="Times New Roman"/>
              </w:rPr>
              <w:t>Salary  </w:t>
            </w:r>
            <w:proofErr w:type="gramEnd"/>
          </w:p>
        </w:tc>
      </w:tr>
      <w:tr w:rsidR="006A12EA" w:rsidRPr="00EF2C8C" w14:paraId="380AC5ED" w14:textId="77777777" w:rsidTr="006A12EA">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14:paraId="47E7D7CD"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2. Dysfunction: Time Management</w:t>
            </w:r>
          </w:p>
        </w:tc>
        <w:tc>
          <w:tcPr>
            <w:tcW w:w="1665" w:type="dxa"/>
            <w:tcBorders>
              <w:top w:val="outset" w:sz="6" w:space="0" w:color="auto"/>
              <w:left w:val="outset" w:sz="6" w:space="0" w:color="auto"/>
              <w:bottom w:val="outset" w:sz="6" w:space="0" w:color="auto"/>
              <w:right w:val="outset" w:sz="6" w:space="0" w:color="auto"/>
            </w:tcBorders>
            <w:hideMark/>
          </w:tcPr>
          <w:p w14:paraId="244EB88E"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1 time each week</w:t>
            </w:r>
          </w:p>
        </w:tc>
        <w:tc>
          <w:tcPr>
            <w:tcW w:w="1425" w:type="dxa"/>
            <w:tcBorders>
              <w:top w:val="outset" w:sz="6" w:space="0" w:color="auto"/>
              <w:left w:val="outset" w:sz="6" w:space="0" w:color="auto"/>
              <w:bottom w:val="outset" w:sz="6" w:space="0" w:color="auto"/>
              <w:right w:val="outset" w:sz="6" w:space="0" w:color="auto"/>
            </w:tcBorders>
            <w:hideMark/>
          </w:tcPr>
          <w:p w14:paraId="7B0AD455"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$100</w:t>
            </w:r>
          </w:p>
        </w:tc>
        <w:tc>
          <w:tcPr>
            <w:tcW w:w="1110" w:type="dxa"/>
            <w:tcBorders>
              <w:top w:val="outset" w:sz="6" w:space="0" w:color="auto"/>
              <w:left w:val="outset" w:sz="6" w:space="0" w:color="auto"/>
              <w:bottom w:val="outset" w:sz="6" w:space="0" w:color="auto"/>
              <w:right w:val="outset" w:sz="6" w:space="0" w:color="auto"/>
            </w:tcBorders>
            <w:hideMark/>
          </w:tcPr>
          <w:p w14:paraId="6980BC49"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$100</w:t>
            </w:r>
          </w:p>
        </w:tc>
        <w:tc>
          <w:tcPr>
            <w:tcW w:w="1485" w:type="dxa"/>
            <w:tcBorders>
              <w:top w:val="outset" w:sz="6" w:space="0" w:color="auto"/>
              <w:left w:val="outset" w:sz="6" w:space="0" w:color="auto"/>
              <w:bottom w:val="outset" w:sz="6" w:space="0" w:color="auto"/>
              <w:right w:val="outset" w:sz="6" w:space="0" w:color="auto"/>
            </w:tcBorders>
            <w:hideMark/>
          </w:tcPr>
          <w:p w14:paraId="0AC41CA8"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 xml:space="preserve">Printers wasting time </w:t>
            </w:r>
          </w:p>
        </w:tc>
        <w:tc>
          <w:tcPr>
            <w:tcW w:w="2085" w:type="dxa"/>
            <w:tcBorders>
              <w:top w:val="outset" w:sz="6" w:space="0" w:color="auto"/>
              <w:left w:val="outset" w:sz="6" w:space="0" w:color="auto"/>
              <w:bottom w:val="outset" w:sz="6" w:space="0" w:color="auto"/>
              <w:right w:val="outset" w:sz="6" w:space="0" w:color="auto"/>
            </w:tcBorders>
            <w:hideMark/>
          </w:tcPr>
          <w:p w14:paraId="208C0E3C"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 xml:space="preserve">Overtime </w:t>
            </w:r>
          </w:p>
        </w:tc>
      </w:tr>
      <w:tr w:rsidR="006A12EA" w:rsidRPr="00EF2C8C" w14:paraId="5836F788" w14:textId="77777777" w:rsidTr="006A12EA">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14:paraId="1057DC6F" w14:textId="77777777" w:rsidR="006A12EA" w:rsidRPr="00EF2C8C" w:rsidRDefault="006A12EA" w:rsidP="006A12EA">
            <w:pPr>
              <w:rPr>
                <w:rFonts w:ascii="Times New Roman" w:eastAsia="Times New Roman" w:hAnsi="Times New Roman" w:cs="Times New Roman"/>
              </w:rPr>
            </w:pPr>
            <w:r w:rsidRPr="00EF2C8C">
              <w:rPr>
                <w:rFonts w:ascii="Times New Roman" w:eastAsia="Times New Roman" w:hAnsi="Times New Roman" w:cs="Times New Roman"/>
              </w:rPr>
              <w:t>3. Behavior: Conflict of two press operators</w:t>
            </w:r>
          </w:p>
        </w:tc>
        <w:tc>
          <w:tcPr>
            <w:tcW w:w="1665" w:type="dxa"/>
            <w:tcBorders>
              <w:top w:val="outset" w:sz="6" w:space="0" w:color="auto"/>
              <w:left w:val="outset" w:sz="6" w:space="0" w:color="auto"/>
              <w:bottom w:val="outset" w:sz="6" w:space="0" w:color="auto"/>
              <w:right w:val="outset" w:sz="6" w:space="0" w:color="auto"/>
            </w:tcBorders>
            <w:hideMark/>
          </w:tcPr>
          <w:p w14:paraId="15B03ECE"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2 times a week</w:t>
            </w:r>
          </w:p>
        </w:tc>
        <w:tc>
          <w:tcPr>
            <w:tcW w:w="1425" w:type="dxa"/>
            <w:tcBorders>
              <w:top w:val="outset" w:sz="6" w:space="0" w:color="auto"/>
              <w:left w:val="outset" w:sz="6" w:space="0" w:color="auto"/>
              <w:bottom w:val="outset" w:sz="6" w:space="0" w:color="auto"/>
              <w:right w:val="outset" w:sz="6" w:space="0" w:color="auto"/>
            </w:tcBorders>
            <w:hideMark/>
          </w:tcPr>
          <w:p w14:paraId="25662C52"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$50</w:t>
            </w:r>
          </w:p>
        </w:tc>
        <w:tc>
          <w:tcPr>
            <w:tcW w:w="1110" w:type="dxa"/>
            <w:tcBorders>
              <w:top w:val="outset" w:sz="6" w:space="0" w:color="auto"/>
              <w:left w:val="outset" w:sz="6" w:space="0" w:color="auto"/>
              <w:bottom w:val="outset" w:sz="6" w:space="0" w:color="auto"/>
              <w:right w:val="outset" w:sz="6" w:space="0" w:color="auto"/>
            </w:tcBorders>
            <w:hideMark/>
          </w:tcPr>
          <w:p w14:paraId="5BBF0434"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$100</w:t>
            </w:r>
          </w:p>
        </w:tc>
        <w:tc>
          <w:tcPr>
            <w:tcW w:w="1485" w:type="dxa"/>
            <w:tcBorders>
              <w:top w:val="outset" w:sz="6" w:space="0" w:color="auto"/>
              <w:left w:val="outset" w:sz="6" w:space="0" w:color="auto"/>
              <w:bottom w:val="outset" w:sz="6" w:space="0" w:color="auto"/>
              <w:right w:val="outset" w:sz="6" w:space="0" w:color="auto"/>
            </w:tcBorders>
            <w:hideMark/>
          </w:tcPr>
          <w:p w14:paraId="4A11247E"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Behavior: two operators are fighting</w:t>
            </w:r>
          </w:p>
        </w:tc>
        <w:tc>
          <w:tcPr>
            <w:tcW w:w="2085" w:type="dxa"/>
            <w:tcBorders>
              <w:top w:val="outset" w:sz="6" w:space="0" w:color="auto"/>
              <w:left w:val="outset" w:sz="6" w:space="0" w:color="auto"/>
              <w:bottom w:val="outset" w:sz="6" w:space="0" w:color="auto"/>
              <w:right w:val="outset" w:sz="6" w:space="0" w:color="auto"/>
            </w:tcBorders>
            <w:hideMark/>
          </w:tcPr>
          <w:p w14:paraId="0EB1DB4E"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Overconsumption (wasted paper)</w:t>
            </w:r>
          </w:p>
        </w:tc>
      </w:tr>
      <w:tr w:rsidR="006A12EA" w:rsidRPr="00EF2C8C" w14:paraId="3C3BD6A0" w14:textId="77777777" w:rsidTr="006A12EA">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14:paraId="4FC2FF16" w14:textId="77777777" w:rsidR="006A12EA" w:rsidRPr="00EF2C8C" w:rsidRDefault="006A12EA" w:rsidP="006A12EA">
            <w:pPr>
              <w:rPr>
                <w:rFonts w:ascii="Times New Roman" w:eastAsia="Times New Roman" w:hAnsi="Times New Roman" w:cs="Times New Roman"/>
              </w:rPr>
            </w:pPr>
            <w:r w:rsidRPr="00EF2C8C">
              <w:rPr>
                <w:rFonts w:ascii="Times New Roman" w:eastAsia="Times New Roman" w:hAnsi="Times New Roman" w:cs="Times New Roman"/>
              </w:rPr>
              <w:t xml:space="preserve">4. HC: </w:t>
            </w:r>
            <w:proofErr w:type="spellStart"/>
            <w:r w:rsidRPr="00EF2C8C">
              <w:rPr>
                <w:rFonts w:ascii="Times New Roman" w:eastAsia="Times New Roman" w:hAnsi="Times New Roman" w:cs="Times New Roman"/>
              </w:rPr>
              <w:t>nonquality</w:t>
            </w:r>
            <w:proofErr w:type="spellEnd"/>
          </w:p>
        </w:tc>
        <w:tc>
          <w:tcPr>
            <w:tcW w:w="1665" w:type="dxa"/>
            <w:tcBorders>
              <w:top w:val="outset" w:sz="6" w:space="0" w:color="auto"/>
              <w:left w:val="outset" w:sz="6" w:space="0" w:color="auto"/>
              <w:bottom w:val="outset" w:sz="6" w:space="0" w:color="auto"/>
              <w:right w:val="outset" w:sz="6" w:space="0" w:color="auto"/>
            </w:tcBorders>
            <w:hideMark/>
          </w:tcPr>
          <w:p w14:paraId="06C0D14D"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2 times a week</w:t>
            </w:r>
          </w:p>
        </w:tc>
        <w:tc>
          <w:tcPr>
            <w:tcW w:w="1425" w:type="dxa"/>
            <w:tcBorders>
              <w:top w:val="outset" w:sz="6" w:space="0" w:color="auto"/>
              <w:left w:val="outset" w:sz="6" w:space="0" w:color="auto"/>
              <w:bottom w:val="outset" w:sz="6" w:space="0" w:color="auto"/>
              <w:right w:val="outset" w:sz="6" w:space="0" w:color="auto"/>
            </w:tcBorders>
            <w:hideMark/>
          </w:tcPr>
          <w:p w14:paraId="2E2A3670"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$500</w:t>
            </w:r>
          </w:p>
        </w:tc>
        <w:tc>
          <w:tcPr>
            <w:tcW w:w="1110" w:type="dxa"/>
            <w:tcBorders>
              <w:top w:val="outset" w:sz="6" w:space="0" w:color="auto"/>
              <w:left w:val="outset" w:sz="6" w:space="0" w:color="auto"/>
              <w:bottom w:val="outset" w:sz="6" w:space="0" w:color="auto"/>
              <w:right w:val="outset" w:sz="6" w:space="0" w:color="auto"/>
            </w:tcBorders>
            <w:hideMark/>
          </w:tcPr>
          <w:p w14:paraId="24773AC2"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$1,000</w:t>
            </w:r>
          </w:p>
        </w:tc>
        <w:tc>
          <w:tcPr>
            <w:tcW w:w="1485" w:type="dxa"/>
            <w:tcBorders>
              <w:top w:val="outset" w:sz="6" w:space="0" w:color="auto"/>
              <w:left w:val="outset" w:sz="6" w:space="0" w:color="auto"/>
              <w:bottom w:val="outset" w:sz="6" w:space="0" w:color="auto"/>
              <w:right w:val="outset" w:sz="6" w:space="0" w:color="auto"/>
            </w:tcBorders>
            <w:hideMark/>
          </w:tcPr>
          <w:p w14:paraId="0D15F6AD"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Dysfunction: the communication of specs for the job from clerk to printer was wrong</w:t>
            </w:r>
          </w:p>
        </w:tc>
        <w:tc>
          <w:tcPr>
            <w:tcW w:w="2085" w:type="dxa"/>
            <w:tcBorders>
              <w:top w:val="outset" w:sz="6" w:space="0" w:color="auto"/>
              <w:left w:val="outset" w:sz="6" w:space="0" w:color="auto"/>
              <w:bottom w:val="outset" w:sz="6" w:space="0" w:color="auto"/>
              <w:right w:val="outset" w:sz="6" w:space="0" w:color="auto"/>
            </w:tcBorders>
            <w:hideMark/>
          </w:tcPr>
          <w:p w14:paraId="1EA5084B"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Nonproduction (customer refused job)</w:t>
            </w:r>
          </w:p>
        </w:tc>
      </w:tr>
      <w:tr w:rsidR="006A12EA" w:rsidRPr="00EF2C8C" w14:paraId="0A88E18E" w14:textId="77777777" w:rsidTr="006A12EA">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14:paraId="5EA58680" w14:textId="77777777" w:rsidR="006A12EA" w:rsidRPr="00EF2C8C" w:rsidRDefault="006A12EA" w:rsidP="006A12EA">
            <w:pPr>
              <w:rPr>
                <w:rFonts w:ascii="Times New Roman" w:eastAsia="Times New Roman" w:hAnsi="Times New Roman" w:cs="Times New Roman"/>
              </w:rPr>
            </w:pPr>
            <w:r w:rsidRPr="00EF2C8C">
              <w:rPr>
                <w:rFonts w:ascii="Times New Roman" w:eastAsia="Times New Roman" w:hAnsi="Times New Roman" w:cs="Times New Roman"/>
              </w:rPr>
              <w:t>5. Behavior: Professional Categories</w:t>
            </w:r>
          </w:p>
        </w:tc>
        <w:tc>
          <w:tcPr>
            <w:tcW w:w="1665" w:type="dxa"/>
            <w:tcBorders>
              <w:top w:val="outset" w:sz="6" w:space="0" w:color="auto"/>
              <w:left w:val="outset" w:sz="6" w:space="0" w:color="auto"/>
              <w:bottom w:val="outset" w:sz="6" w:space="0" w:color="auto"/>
              <w:right w:val="outset" w:sz="6" w:space="0" w:color="auto"/>
            </w:tcBorders>
            <w:hideMark/>
          </w:tcPr>
          <w:p w14:paraId="0F25B631"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1 time a week</w:t>
            </w:r>
          </w:p>
        </w:tc>
        <w:tc>
          <w:tcPr>
            <w:tcW w:w="1425" w:type="dxa"/>
            <w:tcBorders>
              <w:top w:val="outset" w:sz="6" w:space="0" w:color="auto"/>
              <w:left w:val="outset" w:sz="6" w:space="0" w:color="auto"/>
              <w:bottom w:val="outset" w:sz="6" w:space="0" w:color="auto"/>
              <w:right w:val="outset" w:sz="6" w:space="0" w:color="auto"/>
            </w:tcBorders>
            <w:hideMark/>
          </w:tcPr>
          <w:p w14:paraId="34CB3989"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$400</w:t>
            </w:r>
          </w:p>
        </w:tc>
        <w:tc>
          <w:tcPr>
            <w:tcW w:w="1110" w:type="dxa"/>
            <w:tcBorders>
              <w:top w:val="outset" w:sz="6" w:space="0" w:color="auto"/>
              <w:left w:val="outset" w:sz="6" w:space="0" w:color="auto"/>
              <w:bottom w:val="outset" w:sz="6" w:space="0" w:color="auto"/>
              <w:right w:val="outset" w:sz="6" w:space="0" w:color="auto"/>
            </w:tcBorders>
            <w:hideMark/>
          </w:tcPr>
          <w:p w14:paraId="736B1E66"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$400</w:t>
            </w:r>
          </w:p>
        </w:tc>
        <w:tc>
          <w:tcPr>
            <w:tcW w:w="1485" w:type="dxa"/>
            <w:tcBorders>
              <w:top w:val="outset" w:sz="6" w:space="0" w:color="auto"/>
              <w:left w:val="outset" w:sz="6" w:space="0" w:color="auto"/>
              <w:bottom w:val="outset" w:sz="6" w:space="0" w:color="auto"/>
              <w:right w:val="outset" w:sz="6" w:space="0" w:color="auto"/>
            </w:tcBorders>
            <w:hideMark/>
          </w:tcPr>
          <w:p w14:paraId="6F7A22E4"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Dysfunction: Work organization</w:t>
            </w:r>
          </w:p>
        </w:tc>
        <w:tc>
          <w:tcPr>
            <w:tcW w:w="2085" w:type="dxa"/>
            <w:tcBorders>
              <w:top w:val="outset" w:sz="6" w:space="0" w:color="auto"/>
              <w:left w:val="outset" w:sz="6" w:space="0" w:color="auto"/>
              <w:bottom w:val="outset" w:sz="6" w:space="0" w:color="auto"/>
              <w:right w:val="outset" w:sz="6" w:space="0" w:color="auto"/>
            </w:tcBorders>
            <w:hideMark/>
          </w:tcPr>
          <w:p w14:paraId="3B997E23" w14:textId="77777777" w:rsidR="006A12EA" w:rsidRPr="00EF2C8C" w:rsidRDefault="006A12EA" w:rsidP="006A12EA">
            <w:pPr>
              <w:spacing w:after="100" w:afterAutospacing="1"/>
              <w:rPr>
                <w:rFonts w:ascii="Times New Roman" w:eastAsia="Times New Roman" w:hAnsi="Times New Roman" w:cs="Times New Roman"/>
              </w:rPr>
            </w:pPr>
            <w:proofErr w:type="spellStart"/>
            <w:r w:rsidRPr="00EF2C8C">
              <w:rPr>
                <w:rFonts w:ascii="Times New Roman" w:eastAsia="Times New Roman" w:hAnsi="Times New Roman" w:cs="Times New Roman"/>
              </w:rPr>
              <w:t>Noncre</w:t>
            </w:r>
            <w:r>
              <w:rPr>
                <w:rFonts w:ascii="Times New Roman" w:eastAsia="Times New Roman" w:hAnsi="Times New Roman" w:cs="Times New Roman"/>
              </w:rPr>
              <w:t>ation</w:t>
            </w:r>
            <w:proofErr w:type="spellEnd"/>
            <w:r>
              <w:rPr>
                <w:rFonts w:ascii="Times New Roman" w:eastAsia="Times New Roman" w:hAnsi="Times New Roman" w:cs="Times New Roman"/>
              </w:rPr>
              <w:t xml:space="preserve"> of potential Revenue </w:t>
            </w:r>
          </w:p>
        </w:tc>
      </w:tr>
      <w:tr w:rsidR="006A12EA" w:rsidRPr="00EF2C8C" w14:paraId="334B45FB" w14:textId="77777777" w:rsidTr="006A12EA">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14:paraId="4041BA16"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6.  Dysfunction: Integrated Training</w:t>
            </w:r>
          </w:p>
        </w:tc>
        <w:tc>
          <w:tcPr>
            <w:tcW w:w="1665" w:type="dxa"/>
            <w:tcBorders>
              <w:top w:val="outset" w:sz="6" w:space="0" w:color="auto"/>
              <w:left w:val="outset" w:sz="6" w:space="0" w:color="auto"/>
              <w:bottom w:val="outset" w:sz="6" w:space="0" w:color="auto"/>
              <w:right w:val="outset" w:sz="6" w:space="0" w:color="auto"/>
            </w:tcBorders>
            <w:hideMark/>
          </w:tcPr>
          <w:p w14:paraId="348CABFE"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Once a year</w:t>
            </w:r>
          </w:p>
        </w:tc>
        <w:tc>
          <w:tcPr>
            <w:tcW w:w="1425" w:type="dxa"/>
            <w:tcBorders>
              <w:top w:val="outset" w:sz="6" w:space="0" w:color="auto"/>
              <w:left w:val="outset" w:sz="6" w:space="0" w:color="auto"/>
              <w:bottom w:val="outset" w:sz="6" w:space="0" w:color="auto"/>
              <w:right w:val="outset" w:sz="6" w:space="0" w:color="auto"/>
            </w:tcBorders>
            <w:hideMark/>
          </w:tcPr>
          <w:p w14:paraId="13AF0C7D"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$1,000</w:t>
            </w:r>
          </w:p>
        </w:tc>
        <w:tc>
          <w:tcPr>
            <w:tcW w:w="1110" w:type="dxa"/>
            <w:tcBorders>
              <w:top w:val="outset" w:sz="6" w:space="0" w:color="auto"/>
              <w:left w:val="outset" w:sz="6" w:space="0" w:color="auto"/>
              <w:bottom w:val="outset" w:sz="6" w:space="0" w:color="auto"/>
              <w:right w:val="outset" w:sz="6" w:space="0" w:color="auto"/>
            </w:tcBorders>
            <w:hideMark/>
          </w:tcPr>
          <w:p w14:paraId="3D7EC963"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$3,000</w:t>
            </w:r>
          </w:p>
        </w:tc>
        <w:tc>
          <w:tcPr>
            <w:tcW w:w="1485" w:type="dxa"/>
            <w:tcBorders>
              <w:top w:val="outset" w:sz="6" w:space="0" w:color="auto"/>
              <w:left w:val="outset" w:sz="6" w:space="0" w:color="auto"/>
              <w:bottom w:val="outset" w:sz="6" w:space="0" w:color="auto"/>
              <w:right w:val="outset" w:sz="6" w:space="0" w:color="auto"/>
            </w:tcBorders>
            <w:hideMark/>
          </w:tcPr>
          <w:p w14:paraId="4400BAB9"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Operator not trained on paper cutter; payout in workers’ comp</w:t>
            </w:r>
          </w:p>
        </w:tc>
        <w:tc>
          <w:tcPr>
            <w:tcW w:w="2085" w:type="dxa"/>
            <w:tcBorders>
              <w:top w:val="outset" w:sz="6" w:space="0" w:color="auto"/>
              <w:left w:val="outset" w:sz="6" w:space="0" w:color="auto"/>
              <w:bottom w:val="outset" w:sz="6" w:space="0" w:color="auto"/>
              <w:right w:val="outset" w:sz="6" w:space="0" w:color="auto"/>
            </w:tcBorders>
            <w:hideMark/>
          </w:tcPr>
          <w:p w14:paraId="6B082A4A"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Risk Spiral: some apprentice lost a finger</w:t>
            </w:r>
          </w:p>
        </w:tc>
      </w:tr>
      <w:tr w:rsidR="006A12EA" w:rsidRPr="00EF2C8C" w14:paraId="0FFBDEB5" w14:textId="77777777" w:rsidTr="006A12EA">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14:paraId="69C873A4"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TOTALS:</w:t>
            </w:r>
            <w:r w:rsidRPr="00EF2C8C">
              <w:rPr>
                <w:rFonts w:ascii="Times New Roman" w:eastAsia="Times New Roman" w:hAnsi="Times New Roman" w:cs="Times New Roman"/>
              </w:rPr>
              <w:br/>
              <w:t>WEEK</w:t>
            </w:r>
            <w:r w:rsidRPr="00EF2C8C">
              <w:rPr>
                <w:rFonts w:ascii="Times New Roman" w:eastAsia="Times New Roman" w:hAnsi="Times New Roman" w:cs="Times New Roman"/>
              </w:rPr>
              <w:br/>
              <w:t>MONTH</w:t>
            </w:r>
            <w:r w:rsidRPr="00EF2C8C">
              <w:rPr>
                <w:rFonts w:ascii="Times New Roman" w:eastAsia="Times New Roman" w:hAnsi="Times New Roman" w:cs="Times New Roman"/>
              </w:rPr>
              <w:br/>
              <w:t>YEAR TOTAL</w:t>
            </w:r>
          </w:p>
        </w:tc>
        <w:tc>
          <w:tcPr>
            <w:tcW w:w="1665" w:type="dxa"/>
            <w:tcBorders>
              <w:top w:val="outset" w:sz="6" w:space="0" w:color="auto"/>
              <w:left w:val="outset" w:sz="6" w:space="0" w:color="auto"/>
              <w:bottom w:val="outset" w:sz="6" w:space="0" w:color="auto"/>
              <w:right w:val="outset" w:sz="6" w:space="0" w:color="auto"/>
            </w:tcBorders>
            <w:hideMark/>
          </w:tcPr>
          <w:p w14:paraId="4A094307"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 </w:t>
            </w:r>
          </w:p>
        </w:tc>
        <w:tc>
          <w:tcPr>
            <w:tcW w:w="1425" w:type="dxa"/>
            <w:tcBorders>
              <w:top w:val="outset" w:sz="6" w:space="0" w:color="auto"/>
              <w:left w:val="outset" w:sz="6" w:space="0" w:color="auto"/>
              <w:bottom w:val="outset" w:sz="6" w:space="0" w:color="auto"/>
              <w:right w:val="outset" w:sz="6" w:space="0" w:color="auto"/>
            </w:tcBorders>
            <w:hideMark/>
          </w:tcPr>
          <w:p w14:paraId="605D4553"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 </w:t>
            </w:r>
          </w:p>
        </w:tc>
        <w:tc>
          <w:tcPr>
            <w:tcW w:w="1110" w:type="dxa"/>
            <w:tcBorders>
              <w:top w:val="outset" w:sz="6" w:space="0" w:color="auto"/>
              <w:left w:val="outset" w:sz="6" w:space="0" w:color="auto"/>
              <w:bottom w:val="outset" w:sz="6" w:space="0" w:color="auto"/>
              <w:right w:val="outset" w:sz="6" w:space="0" w:color="auto"/>
            </w:tcBorders>
            <w:hideMark/>
          </w:tcPr>
          <w:p w14:paraId="75395C90"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 </w:t>
            </w:r>
          </w:p>
          <w:p w14:paraId="34A0F13B"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  1,750</w:t>
            </w:r>
            <w:r w:rsidRPr="00EF2C8C">
              <w:rPr>
                <w:rFonts w:ascii="Times New Roman" w:eastAsia="Times New Roman" w:hAnsi="Times New Roman" w:cs="Times New Roman"/>
              </w:rPr>
              <w:br/>
            </w:r>
            <w:proofErr w:type="gramStart"/>
            <w:r w:rsidRPr="00EF2C8C">
              <w:rPr>
                <w:rFonts w:ascii="Times New Roman" w:eastAsia="Times New Roman" w:hAnsi="Times New Roman" w:cs="Times New Roman"/>
              </w:rPr>
              <w:t>$  7,000</w:t>
            </w:r>
            <w:proofErr w:type="gramEnd"/>
            <w:r w:rsidRPr="00EF2C8C">
              <w:rPr>
                <w:rFonts w:ascii="Times New Roman" w:eastAsia="Times New Roman" w:hAnsi="Times New Roman" w:cs="Times New Roman"/>
              </w:rPr>
              <w:br/>
              <w:t>$87,000</w:t>
            </w:r>
          </w:p>
        </w:tc>
        <w:tc>
          <w:tcPr>
            <w:tcW w:w="1485" w:type="dxa"/>
            <w:tcBorders>
              <w:top w:val="outset" w:sz="6" w:space="0" w:color="auto"/>
              <w:left w:val="outset" w:sz="6" w:space="0" w:color="auto"/>
              <w:bottom w:val="outset" w:sz="6" w:space="0" w:color="auto"/>
              <w:right w:val="outset" w:sz="6" w:space="0" w:color="auto"/>
            </w:tcBorders>
            <w:hideMark/>
          </w:tcPr>
          <w:p w14:paraId="1D533416"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 </w:t>
            </w:r>
          </w:p>
        </w:tc>
        <w:tc>
          <w:tcPr>
            <w:tcW w:w="2085" w:type="dxa"/>
            <w:tcBorders>
              <w:top w:val="outset" w:sz="6" w:space="0" w:color="auto"/>
              <w:left w:val="outset" w:sz="6" w:space="0" w:color="auto"/>
              <w:bottom w:val="outset" w:sz="6" w:space="0" w:color="auto"/>
              <w:right w:val="outset" w:sz="6" w:space="0" w:color="auto"/>
            </w:tcBorders>
            <w:hideMark/>
          </w:tcPr>
          <w:p w14:paraId="1C01E6B1" w14:textId="77777777" w:rsidR="006A12EA" w:rsidRPr="00EF2C8C" w:rsidRDefault="006A12EA" w:rsidP="006A12EA">
            <w:pPr>
              <w:spacing w:after="100" w:afterAutospacing="1"/>
              <w:rPr>
                <w:rFonts w:ascii="Times New Roman" w:eastAsia="Times New Roman" w:hAnsi="Times New Roman" w:cs="Times New Roman"/>
              </w:rPr>
            </w:pPr>
            <w:r w:rsidRPr="00EF2C8C">
              <w:rPr>
                <w:rFonts w:ascii="Times New Roman" w:eastAsia="Times New Roman" w:hAnsi="Times New Roman" w:cs="Times New Roman"/>
              </w:rPr>
              <w:t> </w:t>
            </w:r>
          </w:p>
        </w:tc>
      </w:tr>
    </w:tbl>
    <w:p w14:paraId="4C9B8764" w14:textId="77777777" w:rsidR="006A12EA" w:rsidRDefault="006A12EA" w:rsidP="004F46EF">
      <w:pPr>
        <w:spacing w:after="100" w:afterAutospacing="1" w:line="336" w:lineRule="atLeast"/>
        <w:rPr>
          <w:rFonts w:cs="Times New Roman"/>
          <w:color w:val="000000"/>
          <w:sz w:val="20"/>
          <w:szCs w:val="20"/>
        </w:rPr>
      </w:pPr>
    </w:p>
    <w:p w14:paraId="05A5E5AB" w14:textId="77777777" w:rsidR="006A12EA" w:rsidRDefault="004F46EF" w:rsidP="004F46EF">
      <w:pPr>
        <w:spacing w:after="100" w:afterAutospacing="1" w:line="336" w:lineRule="atLeast"/>
        <w:rPr>
          <w:rFonts w:cs="Times New Roman"/>
          <w:color w:val="000000"/>
          <w:sz w:val="20"/>
          <w:szCs w:val="20"/>
        </w:rPr>
      </w:pPr>
      <w:r>
        <w:rPr>
          <w:rFonts w:cs="Times New Roman"/>
          <w:color w:val="000000"/>
          <w:sz w:val="20"/>
          <w:szCs w:val="20"/>
        </w:rPr>
        <w:t xml:space="preserve">DPIE includes Mirror Effect: Diagnosis of Root Causes, then MIRROR EFFECT meeting, then Project design, Implementation, &amp; Evaluation </w:t>
      </w:r>
    </w:p>
    <w:p w14:paraId="18F15876" w14:textId="6A95265F" w:rsidR="00814FBC" w:rsidRDefault="00814FBC" w:rsidP="004F46EF">
      <w:pPr>
        <w:spacing w:after="100" w:afterAutospacing="1" w:line="336" w:lineRule="atLeast"/>
        <w:rPr>
          <w:rFonts w:cs="Times New Roman"/>
          <w:color w:val="000000"/>
          <w:sz w:val="20"/>
          <w:szCs w:val="20"/>
        </w:rPr>
      </w:pPr>
      <w:r w:rsidRPr="00814FBC">
        <w:rPr>
          <w:rFonts w:cs="Times New Roman"/>
          <w:color w:val="000000"/>
          <w:sz w:val="20"/>
          <w:szCs w:val="20"/>
        </w:rPr>
        <w:drawing>
          <wp:inline distT="0" distB="0" distL="0" distR="0" wp14:anchorId="76EDFCED" wp14:editId="51F6A958">
            <wp:extent cx="3949872" cy="3233043"/>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
                    <a:stretch>
                      <a:fillRect/>
                    </a:stretch>
                  </pic:blipFill>
                  <pic:spPr>
                    <a:xfrm>
                      <a:off x="0" y="0"/>
                      <a:ext cx="3950288" cy="3233383"/>
                    </a:xfrm>
                    <a:prstGeom prst="rect">
                      <a:avLst/>
                    </a:prstGeom>
                  </pic:spPr>
                </pic:pic>
              </a:graphicData>
            </a:graphic>
          </wp:inline>
        </w:drawing>
      </w:r>
      <w:bookmarkStart w:id="0" w:name="_GoBack"/>
      <w:bookmarkEnd w:id="0"/>
    </w:p>
    <w:p w14:paraId="48687888" w14:textId="77777777" w:rsidR="006A12EA" w:rsidRDefault="006A12EA" w:rsidP="004F46EF">
      <w:pPr>
        <w:spacing w:after="100" w:afterAutospacing="1" w:line="336" w:lineRule="atLeast"/>
        <w:rPr>
          <w:rFonts w:cs="Times New Roman"/>
          <w:color w:val="000000"/>
          <w:sz w:val="20"/>
          <w:szCs w:val="20"/>
        </w:rPr>
      </w:pPr>
      <w:r>
        <w:rPr>
          <w:rFonts w:cs="Times New Roman"/>
          <w:color w:val="000000"/>
          <w:sz w:val="20"/>
          <w:szCs w:val="20"/>
        </w:rPr>
        <w:t>IN PROJECT PLANNING have HORIZONTAL focus group to top management, and VERTICAL focus group at department level (bottom up).</w:t>
      </w:r>
    </w:p>
    <w:p w14:paraId="6AE4E813" w14:textId="77777777" w:rsidR="006A12EA" w:rsidRDefault="006A12EA" w:rsidP="004F46EF">
      <w:pPr>
        <w:spacing w:after="100" w:afterAutospacing="1" w:line="336" w:lineRule="atLeast"/>
        <w:rPr>
          <w:rFonts w:cs="Times New Roman"/>
          <w:color w:val="000000"/>
          <w:sz w:val="20"/>
          <w:szCs w:val="20"/>
        </w:rPr>
      </w:pPr>
      <w:r>
        <w:rPr>
          <w:rFonts w:cs="Times New Roman"/>
          <w:color w:val="000000"/>
          <w:sz w:val="20"/>
          <w:szCs w:val="20"/>
        </w:rPr>
        <w:t>Include Competency Grid Tool, to sort out training needs</w:t>
      </w:r>
    </w:p>
    <w:tbl>
      <w:tblPr>
        <w:tblStyle w:val="TableGrid"/>
        <w:tblW w:w="0" w:type="auto"/>
        <w:tblLook w:val="04A0" w:firstRow="1" w:lastRow="0" w:firstColumn="1" w:lastColumn="0" w:noHBand="0" w:noVBand="1"/>
      </w:tblPr>
      <w:tblGrid>
        <w:gridCol w:w="1121"/>
        <w:gridCol w:w="906"/>
        <w:gridCol w:w="874"/>
        <w:gridCol w:w="950"/>
        <w:gridCol w:w="894"/>
        <w:gridCol w:w="1039"/>
        <w:gridCol w:w="950"/>
        <w:gridCol w:w="1170"/>
        <w:gridCol w:w="952"/>
      </w:tblGrid>
      <w:tr w:rsidR="006A12EA" w14:paraId="4AEBE9F1" w14:textId="77777777" w:rsidTr="006A12EA">
        <w:trPr>
          <w:trHeight w:val="170"/>
        </w:trPr>
        <w:tc>
          <w:tcPr>
            <w:tcW w:w="8856" w:type="dxa"/>
            <w:gridSpan w:val="9"/>
          </w:tcPr>
          <w:p w14:paraId="6AA8059B" w14:textId="77777777" w:rsidR="006A12EA" w:rsidRPr="00862D5C" w:rsidRDefault="006A12EA" w:rsidP="006A12EA">
            <w:pPr>
              <w:jc w:val="center"/>
              <w:rPr>
                <w:rFonts w:ascii="Arial Black" w:hAnsi="Arial Black"/>
                <w:sz w:val="32"/>
              </w:rPr>
            </w:pPr>
            <w:r w:rsidRPr="00862D5C">
              <w:rPr>
                <w:rFonts w:ascii="Arial Black" w:hAnsi="Arial Black"/>
                <w:sz w:val="32"/>
              </w:rPr>
              <w:t>COMPETENCY GRID BEFORE THE CHANGE</w:t>
            </w:r>
          </w:p>
        </w:tc>
      </w:tr>
      <w:tr w:rsidR="006A12EA" w14:paraId="24128457" w14:textId="77777777" w:rsidTr="006A12EA">
        <w:trPr>
          <w:trHeight w:val="170"/>
        </w:trPr>
        <w:tc>
          <w:tcPr>
            <w:tcW w:w="1121" w:type="dxa"/>
          </w:tcPr>
          <w:p w14:paraId="577AAC33" w14:textId="77777777" w:rsidR="006A12EA" w:rsidRPr="00B5591A" w:rsidRDefault="006A12EA" w:rsidP="006A12EA">
            <w:pPr>
              <w:rPr>
                <w:sz w:val="20"/>
              </w:rPr>
            </w:pPr>
          </w:p>
        </w:tc>
        <w:tc>
          <w:tcPr>
            <w:tcW w:w="3624" w:type="dxa"/>
            <w:gridSpan w:val="4"/>
          </w:tcPr>
          <w:p w14:paraId="182CFEB7" w14:textId="77777777" w:rsidR="006A12EA" w:rsidRDefault="006A12EA" w:rsidP="006A12EA">
            <w:pPr>
              <w:rPr>
                <w:b/>
                <w:sz w:val="16"/>
              </w:rPr>
            </w:pPr>
            <w:r>
              <w:rPr>
                <w:b/>
                <w:sz w:val="16"/>
              </w:rPr>
              <w:t>Traditional Competencies in old objectives</w:t>
            </w:r>
          </w:p>
        </w:tc>
        <w:tc>
          <w:tcPr>
            <w:tcW w:w="4111" w:type="dxa"/>
            <w:gridSpan w:val="4"/>
          </w:tcPr>
          <w:p w14:paraId="11347253" w14:textId="77777777" w:rsidR="006A12EA" w:rsidRDefault="006A12EA" w:rsidP="006A12EA">
            <w:pPr>
              <w:rPr>
                <w:b/>
                <w:sz w:val="16"/>
              </w:rPr>
            </w:pPr>
            <w:r>
              <w:rPr>
                <w:b/>
                <w:sz w:val="16"/>
              </w:rPr>
              <w:t>New Competencies to be Acquired</w:t>
            </w:r>
          </w:p>
        </w:tc>
      </w:tr>
      <w:tr w:rsidR="006A12EA" w14:paraId="48189C67" w14:textId="77777777" w:rsidTr="006A12EA">
        <w:tc>
          <w:tcPr>
            <w:tcW w:w="1121" w:type="dxa"/>
          </w:tcPr>
          <w:p w14:paraId="756BBB32" w14:textId="77777777" w:rsidR="006A12EA" w:rsidRPr="00B5591A" w:rsidRDefault="006A12EA" w:rsidP="006A12EA">
            <w:r w:rsidRPr="00B5591A">
              <w:rPr>
                <w:sz w:val="20"/>
              </w:rPr>
              <w:t>WORKERS</w:t>
            </w:r>
          </w:p>
        </w:tc>
        <w:tc>
          <w:tcPr>
            <w:tcW w:w="906" w:type="dxa"/>
          </w:tcPr>
          <w:p w14:paraId="40F952D8" w14:textId="77777777" w:rsidR="006A12EA" w:rsidRPr="00B5591A" w:rsidRDefault="006A12EA" w:rsidP="006A12EA">
            <w:pPr>
              <w:rPr>
                <w:b/>
                <w:sz w:val="16"/>
              </w:rPr>
            </w:pPr>
            <w:r>
              <w:rPr>
                <w:b/>
                <w:sz w:val="16"/>
              </w:rPr>
              <w:t>Green Product Design</w:t>
            </w:r>
          </w:p>
        </w:tc>
        <w:tc>
          <w:tcPr>
            <w:tcW w:w="874" w:type="dxa"/>
          </w:tcPr>
          <w:p w14:paraId="37EBEEAD" w14:textId="77777777" w:rsidR="006A12EA" w:rsidRPr="00B5591A" w:rsidRDefault="006A12EA" w:rsidP="006A12EA">
            <w:pPr>
              <w:rPr>
                <w:b/>
                <w:sz w:val="16"/>
              </w:rPr>
            </w:pPr>
            <w:r>
              <w:rPr>
                <w:b/>
                <w:sz w:val="16"/>
              </w:rPr>
              <w:t xml:space="preserve">Green Supply Chain </w:t>
            </w:r>
          </w:p>
        </w:tc>
        <w:tc>
          <w:tcPr>
            <w:tcW w:w="950" w:type="dxa"/>
          </w:tcPr>
          <w:p w14:paraId="71304440" w14:textId="77777777" w:rsidR="006A12EA" w:rsidRPr="00B5591A" w:rsidRDefault="006A12EA" w:rsidP="006A12EA">
            <w:pPr>
              <w:rPr>
                <w:b/>
                <w:sz w:val="16"/>
              </w:rPr>
            </w:pPr>
            <w:r>
              <w:rPr>
                <w:b/>
                <w:sz w:val="16"/>
              </w:rPr>
              <w:t>Materials Recycling</w:t>
            </w:r>
          </w:p>
        </w:tc>
        <w:tc>
          <w:tcPr>
            <w:tcW w:w="894" w:type="dxa"/>
          </w:tcPr>
          <w:p w14:paraId="63B7508C" w14:textId="77777777" w:rsidR="006A12EA" w:rsidRPr="00B5591A" w:rsidRDefault="006A12EA" w:rsidP="006A12EA">
            <w:pPr>
              <w:rPr>
                <w:b/>
                <w:sz w:val="16"/>
              </w:rPr>
            </w:pPr>
            <w:r>
              <w:rPr>
                <w:b/>
                <w:sz w:val="16"/>
              </w:rPr>
              <w:t>Energy Savings</w:t>
            </w:r>
          </w:p>
        </w:tc>
        <w:tc>
          <w:tcPr>
            <w:tcW w:w="1039" w:type="dxa"/>
          </w:tcPr>
          <w:p w14:paraId="0A99EA19" w14:textId="77777777" w:rsidR="006A12EA" w:rsidRPr="00B5591A" w:rsidRDefault="006A12EA" w:rsidP="006A12EA">
            <w:pPr>
              <w:rPr>
                <w:b/>
                <w:sz w:val="16"/>
              </w:rPr>
            </w:pPr>
            <w:r>
              <w:rPr>
                <w:b/>
                <w:sz w:val="16"/>
              </w:rPr>
              <w:t>Product Knowledge</w:t>
            </w:r>
          </w:p>
        </w:tc>
        <w:tc>
          <w:tcPr>
            <w:tcW w:w="950" w:type="dxa"/>
          </w:tcPr>
          <w:p w14:paraId="4DB66F63" w14:textId="77777777" w:rsidR="006A12EA" w:rsidRPr="00B5591A" w:rsidRDefault="006A12EA" w:rsidP="006A12EA">
            <w:pPr>
              <w:rPr>
                <w:b/>
                <w:sz w:val="16"/>
              </w:rPr>
            </w:pPr>
            <w:r>
              <w:rPr>
                <w:b/>
                <w:sz w:val="16"/>
              </w:rPr>
              <w:t>Contracts</w:t>
            </w:r>
          </w:p>
        </w:tc>
        <w:tc>
          <w:tcPr>
            <w:tcW w:w="1170" w:type="dxa"/>
          </w:tcPr>
          <w:p w14:paraId="6ADC0C8B" w14:textId="77777777" w:rsidR="006A12EA" w:rsidRPr="00B5591A" w:rsidRDefault="006A12EA" w:rsidP="006A12EA">
            <w:pPr>
              <w:rPr>
                <w:b/>
                <w:sz w:val="16"/>
              </w:rPr>
            </w:pPr>
            <w:r>
              <w:rPr>
                <w:b/>
                <w:sz w:val="16"/>
              </w:rPr>
              <w:t>Project Management</w:t>
            </w:r>
          </w:p>
        </w:tc>
        <w:tc>
          <w:tcPr>
            <w:tcW w:w="952" w:type="dxa"/>
          </w:tcPr>
          <w:p w14:paraId="16DA19B3" w14:textId="77777777" w:rsidR="006A12EA" w:rsidRPr="00B5591A" w:rsidRDefault="006A12EA" w:rsidP="006A12EA">
            <w:pPr>
              <w:rPr>
                <w:b/>
                <w:sz w:val="16"/>
              </w:rPr>
            </w:pPr>
            <w:r>
              <w:rPr>
                <w:b/>
                <w:sz w:val="16"/>
              </w:rPr>
              <w:t>Customer Service</w:t>
            </w:r>
          </w:p>
        </w:tc>
      </w:tr>
      <w:tr w:rsidR="006A12EA" w14:paraId="01538652" w14:textId="77777777" w:rsidTr="006A12EA">
        <w:tc>
          <w:tcPr>
            <w:tcW w:w="1121" w:type="dxa"/>
          </w:tcPr>
          <w:p w14:paraId="7334F3FB" w14:textId="77777777" w:rsidR="006A12EA" w:rsidRPr="00B5591A" w:rsidRDefault="006A12EA" w:rsidP="006A12EA">
            <w:pPr>
              <w:rPr>
                <w:b/>
                <w:sz w:val="16"/>
              </w:rPr>
            </w:pPr>
            <w:r>
              <w:rPr>
                <w:b/>
                <w:sz w:val="16"/>
              </w:rPr>
              <w:t>A</w:t>
            </w:r>
          </w:p>
        </w:tc>
        <w:tc>
          <w:tcPr>
            <w:tcW w:w="906" w:type="dxa"/>
          </w:tcPr>
          <w:p w14:paraId="5180D8D9" w14:textId="77777777" w:rsidR="006A12EA" w:rsidRDefault="006A12EA" w:rsidP="006A12EA">
            <w:r w:rsidRPr="00B5591A">
              <w:rPr>
                <w:rFonts w:ascii="Wingdings" w:hAnsi="Wingdings"/>
                <w:color w:val="000000"/>
                <w:sz w:val="32"/>
              </w:rPr>
              <w:t></w:t>
            </w:r>
          </w:p>
        </w:tc>
        <w:tc>
          <w:tcPr>
            <w:tcW w:w="874" w:type="dxa"/>
          </w:tcPr>
          <w:p w14:paraId="570BCFA0" w14:textId="77777777" w:rsidR="006A12EA" w:rsidRDefault="006A12EA" w:rsidP="006A12EA">
            <w:r w:rsidRPr="00B5591A">
              <w:rPr>
                <w:rFonts w:ascii="Menlo Regular" w:eastAsia="ＭＳ ゴシック" w:hAnsi="Menlo Regular" w:cs="Menlo Regular"/>
                <w:b/>
                <w:color w:val="000000"/>
                <w:sz w:val="36"/>
              </w:rPr>
              <w:t>☐</w:t>
            </w:r>
          </w:p>
        </w:tc>
        <w:tc>
          <w:tcPr>
            <w:tcW w:w="950" w:type="dxa"/>
          </w:tcPr>
          <w:p w14:paraId="7B29224F" w14:textId="77777777" w:rsidR="006A12EA" w:rsidRDefault="006A12EA" w:rsidP="006A12EA">
            <w:r w:rsidRPr="00B5591A">
              <w:rPr>
                <w:b/>
                <w:noProof/>
                <w:sz w:val="36"/>
              </w:rPr>
              <mc:AlternateContent>
                <mc:Choice Requires="wps">
                  <w:drawing>
                    <wp:anchor distT="0" distB="0" distL="114300" distR="114300" simplePos="0" relativeHeight="251662336" behindDoc="0" locked="0" layoutInCell="1" allowOverlap="1" wp14:anchorId="1DAB99FA" wp14:editId="5B3ED613">
                      <wp:simplePos x="0" y="0"/>
                      <wp:positionH relativeFrom="column">
                        <wp:posOffset>100965</wp:posOffset>
                      </wp:positionH>
                      <wp:positionV relativeFrom="paragraph">
                        <wp:posOffset>86995</wp:posOffset>
                      </wp:positionV>
                      <wp:extent cx="114300" cy="114300"/>
                      <wp:effectExtent l="50800" t="25400" r="88900" b="114300"/>
                      <wp:wrapNone/>
                      <wp:docPr id="2" name="Frame 2"/>
                      <wp:cNvGraphicFramePr/>
                      <a:graphic xmlns:a="http://schemas.openxmlformats.org/drawingml/2006/main">
                        <a:graphicData uri="http://schemas.microsoft.com/office/word/2010/wordprocessingShape">
                          <wps:wsp>
                            <wps:cNvSpPr/>
                            <wps:spPr>
                              <a:xfrm>
                                <a:off x="0" y="0"/>
                                <a:ext cx="114300" cy="114300"/>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7.95pt;margin-top:6.8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" path="m0,0l114300,,114300,114300,,114300,,0xm14288,14288l14288,100013,100013,100013,100013,14288,14288,14288xe" fillcolor="#bfbfbf [2412]" strokeweight="2.25pt">
                      <v:shadow on="t" opacity="22937f" mv:blur="40000f" origin=",.5" offset="0,23000emu"/>
                      <v:path arrowok="t" o:connecttype="custom" o:connectlocs="0,0;114300,0;114300,114300;0,114300;0,0;14288,14288;14288,100013;100013,100013;100013,14288;14288,14288" o:connectangles="0,0,0,0,0,0,0,0,0,0"/>
                    </v:shape>
                  </w:pict>
                </mc:Fallback>
              </mc:AlternateContent>
            </w:r>
          </w:p>
        </w:tc>
        <w:tc>
          <w:tcPr>
            <w:tcW w:w="894" w:type="dxa"/>
          </w:tcPr>
          <w:p w14:paraId="74163432" w14:textId="77777777" w:rsidR="006A12EA" w:rsidRDefault="006A12EA" w:rsidP="006A12EA">
            <w:r w:rsidRPr="00B5591A">
              <w:rPr>
                <w:rFonts w:ascii="Menlo Regular" w:eastAsia="ＭＳ ゴシック" w:hAnsi="Menlo Regular" w:cs="Menlo Regular"/>
                <w:b/>
                <w:color w:val="000000"/>
                <w:sz w:val="36"/>
              </w:rPr>
              <w:t>☐</w:t>
            </w:r>
          </w:p>
        </w:tc>
        <w:tc>
          <w:tcPr>
            <w:tcW w:w="1039" w:type="dxa"/>
          </w:tcPr>
          <w:p w14:paraId="12DD59FA" w14:textId="77777777" w:rsidR="006A12EA" w:rsidRDefault="006A12EA" w:rsidP="006A12EA">
            <w:r w:rsidRPr="00B5591A">
              <w:rPr>
                <w:rFonts w:ascii="Wingdings" w:hAnsi="Wingdings"/>
                <w:color w:val="000000"/>
                <w:sz w:val="32"/>
              </w:rPr>
              <w:t></w:t>
            </w:r>
          </w:p>
        </w:tc>
        <w:tc>
          <w:tcPr>
            <w:tcW w:w="950" w:type="dxa"/>
          </w:tcPr>
          <w:p w14:paraId="50D19061" w14:textId="77777777" w:rsidR="006A12EA" w:rsidRDefault="006A12EA" w:rsidP="006A12EA">
            <w:r w:rsidRPr="00B5591A">
              <w:rPr>
                <w:rFonts w:ascii="Menlo Regular" w:eastAsia="ＭＳ ゴシック" w:hAnsi="Menlo Regular" w:cs="Menlo Regular"/>
                <w:b/>
                <w:color w:val="000000"/>
                <w:sz w:val="36"/>
              </w:rPr>
              <w:t>☐</w:t>
            </w:r>
          </w:p>
        </w:tc>
        <w:tc>
          <w:tcPr>
            <w:tcW w:w="1170" w:type="dxa"/>
          </w:tcPr>
          <w:p w14:paraId="129CBACC" w14:textId="77777777" w:rsidR="006A12EA" w:rsidRDefault="006A12EA" w:rsidP="006A12EA">
            <w:r w:rsidRPr="00B5591A">
              <w:rPr>
                <w:rFonts w:ascii="Menlo Regular" w:eastAsia="ＭＳ ゴシック" w:hAnsi="Menlo Regular" w:cs="Menlo Regular"/>
                <w:b/>
                <w:color w:val="000000"/>
                <w:sz w:val="36"/>
              </w:rPr>
              <w:t>☐</w:t>
            </w:r>
          </w:p>
        </w:tc>
        <w:tc>
          <w:tcPr>
            <w:tcW w:w="952" w:type="dxa"/>
          </w:tcPr>
          <w:p w14:paraId="21B6EA9E" w14:textId="77777777" w:rsidR="006A12EA" w:rsidRDefault="006A12EA" w:rsidP="006A12EA">
            <w:r w:rsidRPr="00B5591A">
              <w:rPr>
                <w:rFonts w:ascii="Wingdings" w:hAnsi="Wingdings"/>
                <w:color w:val="000000"/>
                <w:sz w:val="32"/>
              </w:rPr>
              <w:t></w:t>
            </w:r>
          </w:p>
        </w:tc>
      </w:tr>
      <w:tr w:rsidR="006A12EA" w14:paraId="78FEF2C5" w14:textId="77777777" w:rsidTr="006A12EA">
        <w:tc>
          <w:tcPr>
            <w:tcW w:w="1121" w:type="dxa"/>
          </w:tcPr>
          <w:p w14:paraId="7C549FDF" w14:textId="77777777" w:rsidR="006A12EA" w:rsidRPr="00B5591A" w:rsidRDefault="006A12EA" w:rsidP="006A12EA">
            <w:pPr>
              <w:rPr>
                <w:b/>
                <w:sz w:val="16"/>
              </w:rPr>
            </w:pPr>
            <w:r>
              <w:rPr>
                <w:b/>
                <w:sz w:val="16"/>
              </w:rPr>
              <w:t>B</w:t>
            </w:r>
          </w:p>
        </w:tc>
        <w:tc>
          <w:tcPr>
            <w:tcW w:w="906" w:type="dxa"/>
          </w:tcPr>
          <w:p w14:paraId="55863508" w14:textId="77777777" w:rsidR="006A12EA" w:rsidRDefault="006A12EA" w:rsidP="006A12EA">
            <w:r w:rsidRPr="00B5591A">
              <w:rPr>
                <w:rFonts w:ascii="Menlo Regular" w:eastAsia="ＭＳ ゴシック" w:hAnsi="Menlo Regular" w:cs="Menlo Regular"/>
                <w:b/>
                <w:color w:val="000000"/>
                <w:sz w:val="36"/>
              </w:rPr>
              <w:t>☐</w:t>
            </w:r>
          </w:p>
        </w:tc>
        <w:tc>
          <w:tcPr>
            <w:tcW w:w="874" w:type="dxa"/>
          </w:tcPr>
          <w:p w14:paraId="18AD656D" w14:textId="77777777" w:rsidR="006A12EA" w:rsidRDefault="006A12EA" w:rsidP="006A12EA">
            <w:r w:rsidRPr="00B5591A">
              <w:rPr>
                <w:rFonts w:ascii="Menlo Regular" w:eastAsia="ＭＳ ゴシック" w:hAnsi="Menlo Regular" w:cs="Menlo Regular"/>
                <w:b/>
                <w:color w:val="000000"/>
                <w:sz w:val="36"/>
              </w:rPr>
              <w:t>☐</w:t>
            </w:r>
          </w:p>
        </w:tc>
        <w:tc>
          <w:tcPr>
            <w:tcW w:w="950" w:type="dxa"/>
          </w:tcPr>
          <w:p w14:paraId="4F18C131" w14:textId="77777777" w:rsidR="006A12EA" w:rsidRDefault="006A12EA" w:rsidP="006A12EA">
            <w:r w:rsidRPr="00B5591A">
              <w:rPr>
                <w:b/>
                <w:noProof/>
                <w:sz w:val="36"/>
              </w:rPr>
              <mc:AlternateContent>
                <mc:Choice Requires="wps">
                  <w:drawing>
                    <wp:anchor distT="0" distB="0" distL="114300" distR="114300" simplePos="0" relativeHeight="251661312" behindDoc="0" locked="0" layoutInCell="1" allowOverlap="1" wp14:anchorId="14A770F8" wp14:editId="76A59A4E">
                      <wp:simplePos x="0" y="0"/>
                      <wp:positionH relativeFrom="column">
                        <wp:posOffset>100965</wp:posOffset>
                      </wp:positionH>
                      <wp:positionV relativeFrom="paragraph">
                        <wp:posOffset>43180</wp:posOffset>
                      </wp:positionV>
                      <wp:extent cx="114300" cy="114300"/>
                      <wp:effectExtent l="50800" t="25400" r="88900" b="114300"/>
                      <wp:wrapNone/>
                      <wp:docPr id="6" name="Frame 6"/>
                      <wp:cNvGraphicFramePr/>
                      <a:graphic xmlns:a="http://schemas.openxmlformats.org/drawingml/2006/main">
                        <a:graphicData uri="http://schemas.microsoft.com/office/word/2010/wordprocessingShape">
                          <wps:wsp>
                            <wps:cNvSpPr/>
                            <wps:spPr>
                              <a:xfrm flipH="1">
                                <a:off x="0" y="0"/>
                                <a:ext cx="114300" cy="114300"/>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6" o:spid="_x0000_s1026" style="position:absolute;margin-left:7.95pt;margin-top:3.4pt;width:9pt;height: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" path="m0,0l114300,,114300,114300,,114300,,0xm14288,14288l14288,100013,100013,100013,100013,14288,14288,14288xe" fillcolor="#bfbfbf [2412]" strokeweight="2.25pt">
                      <v:shadow on="t" opacity="22937f" mv:blur="40000f" origin=",.5" offset="0,23000emu"/>
                      <v:path arrowok="t" o:connecttype="custom" o:connectlocs="0,0;114300,0;114300,114300;0,114300;0,0;14288,14288;14288,100013;100013,100013;100013,14288;14288,14288" o:connectangles="0,0,0,0,0,0,0,0,0,0"/>
                    </v:shape>
                  </w:pict>
                </mc:Fallback>
              </mc:AlternateContent>
            </w:r>
          </w:p>
        </w:tc>
        <w:tc>
          <w:tcPr>
            <w:tcW w:w="894" w:type="dxa"/>
          </w:tcPr>
          <w:p w14:paraId="03B8504B" w14:textId="77777777" w:rsidR="006A12EA" w:rsidRDefault="006A12EA" w:rsidP="006A12EA">
            <w:r w:rsidRPr="00B5591A">
              <w:rPr>
                <w:rFonts w:ascii="Menlo Regular" w:eastAsia="ＭＳ ゴシック" w:hAnsi="Menlo Regular" w:cs="Menlo Regular"/>
                <w:b/>
                <w:color w:val="000000"/>
                <w:sz w:val="36"/>
              </w:rPr>
              <w:t>☐</w:t>
            </w:r>
          </w:p>
        </w:tc>
        <w:tc>
          <w:tcPr>
            <w:tcW w:w="1039" w:type="dxa"/>
          </w:tcPr>
          <w:p w14:paraId="50ECF867" w14:textId="77777777" w:rsidR="006A12EA" w:rsidRDefault="006A12EA" w:rsidP="006A12EA">
            <w:r w:rsidRPr="00B5591A">
              <w:rPr>
                <w:rFonts w:ascii="Wingdings" w:hAnsi="Wingdings"/>
                <w:color w:val="000000"/>
                <w:sz w:val="32"/>
              </w:rPr>
              <w:t></w:t>
            </w:r>
          </w:p>
        </w:tc>
        <w:tc>
          <w:tcPr>
            <w:tcW w:w="950" w:type="dxa"/>
          </w:tcPr>
          <w:p w14:paraId="2E02793C" w14:textId="77777777" w:rsidR="006A12EA" w:rsidRDefault="006A12EA" w:rsidP="006A12EA">
            <w:r w:rsidRPr="00B5591A">
              <w:rPr>
                <w:rFonts w:ascii="Menlo Regular" w:eastAsia="ＭＳ ゴシック" w:hAnsi="Menlo Regular" w:cs="Menlo Regular"/>
                <w:b/>
                <w:color w:val="000000"/>
                <w:sz w:val="36"/>
              </w:rPr>
              <w:t>☐</w:t>
            </w:r>
          </w:p>
        </w:tc>
        <w:tc>
          <w:tcPr>
            <w:tcW w:w="1170" w:type="dxa"/>
          </w:tcPr>
          <w:p w14:paraId="2FF1C944" w14:textId="77777777" w:rsidR="006A12EA" w:rsidRDefault="006A12EA" w:rsidP="006A12EA">
            <w:r w:rsidRPr="00B5591A">
              <w:rPr>
                <w:rFonts w:ascii="Wingdings" w:hAnsi="Wingdings"/>
                <w:color w:val="000000"/>
                <w:sz w:val="32"/>
              </w:rPr>
              <w:t></w:t>
            </w:r>
          </w:p>
        </w:tc>
        <w:tc>
          <w:tcPr>
            <w:tcW w:w="952" w:type="dxa"/>
          </w:tcPr>
          <w:p w14:paraId="69C300B4" w14:textId="77777777" w:rsidR="006A12EA" w:rsidRDefault="006A12EA" w:rsidP="006A12EA">
            <w:r w:rsidRPr="00B5591A">
              <w:rPr>
                <w:rFonts w:ascii="Wingdings" w:hAnsi="Wingdings"/>
                <w:color w:val="000000"/>
                <w:sz w:val="32"/>
              </w:rPr>
              <w:t></w:t>
            </w:r>
          </w:p>
        </w:tc>
      </w:tr>
      <w:tr w:rsidR="006A12EA" w14:paraId="077F346C" w14:textId="77777777" w:rsidTr="006A12EA">
        <w:tc>
          <w:tcPr>
            <w:tcW w:w="1121" w:type="dxa"/>
          </w:tcPr>
          <w:p w14:paraId="67B479A8" w14:textId="77777777" w:rsidR="006A12EA" w:rsidRPr="00B5591A" w:rsidRDefault="006A12EA" w:rsidP="006A12EA">
            <w:pPr>
              <w:rPr>
                <w:b/>
                <w:sz w:val="16"/>
              </w:rPr>
            </w:pPr>
            <w:r>
              <w:rPr>
                <w:b/>
                <w:sz w:val="16"/>
              </w:rPr>
              <w:t>C</w:t>
            </w:r>
          </w:p>
        </w:tc>
        <w:tc>
          <w:tcPr>
            <w:tcW w:w="906" w:type="dxa"/>
          </w:tcPr>
          <w:p w14:paraId="11AC193F" w14:textId="77777777" w:rsidR="006A12EA" w:rsidRDefault="006A12EA" w:rsidP="006A12EA">
            <w:r w:rsidRPr="00B5591A">
              <w:rPr>
                <w:rFonts w:ascii="Menlo Regular" w:eastAsia="ＭＳ ゴシック" w:hAnsi="Menlo Regular" w:cs="Menlo Regular"/>
                <w:b/>
                <w:color w:val="000000"/>
                <w:sz w:val="36"/>
              </w:rPr>
              <w:t>☐</w:t>
            </w:r>
          </w:p>
        </w:tc>
        <w:tc>
          <w:tcPr>
            <w:tcW w:w="874" w:type="dxa"/>
          </w:tcPr>
          <w:p w14:paraId="125138FE" w14:textId="77777777" w:rsidR="006A12EA" w:rsidRDefault="006A12EA" w:rsidP="006A12EA"/>
        </w:tc>
        <w:tc>
          <w:tcPr>
            <w:tcW w:w="950" w:type="dxa"/>
          </w:tcPr>
          <w:p w14:paraId="5104171A" w14:textId="77777777" w:rsidR="006A12EA" w:rsidRDefault="006A12EA" w:rsidP="006A12EA">
            <w:r w:rsidRPr="00B5591A">
              <w:rPr>
                <w:rFonts w:ascii="Wingdings" w:hAnsi="Wingdings"/>
                <w:color w:val="000000"/>
                <w:sz w:val="32"/>
              </w:rPr>
              <w:t></w:t>
            </w:r>
          </w:p>
        </w:tc>
        <w:tc>
          <w:tcPr>
            <w:tcW w:w="894" w:type="dxa"/>
          </w:tcPr>
          <w:p w14:paraId="24F72E71" w14:textId="77777777" w:rsidR="006A12EA" w:rsidRDefault="006A12EA" w:rsidP="006A12EA"/>
        </w:tc>
        <w:tc>
          <w:tcPr>
            <w:tcW w:w="1039" w:type="dxa"/>
          </w:tcPr>
          <w:p w14:paraId="39BD7167" w14:textId="77777777" w:rsidR="006A12EA" w:rsidRDefault="006A12EA" w:rsidP="006A12EA"/>
        </w:tc>
        <w:tc>
          <w:tcPr>
            <w:tcW w:w="950" w:type="dxa"/>
          </w:tcPr>
          <w:p w14:paraId="33B459C8" w14:textId="77777777" w:rsidR="006A12EA" w:rsidRDefault="006A12EA" w:rsidP="006A12EA">
            <w:r w:rsidRPr="00B5591A">
              <w:rPr>
                <w:b/>
                <w:noProof/>
                <w:sz w:val="36"/>
              </w:rPr>
              <mc:AlternateContent>
                <mc:Choice Requires="wps">
                  <w:drawing>
                    <wp:anchor distT="0" distB="0" distL="114300" distR="114300" simplePos="0" relativeHeight="251660288" behindDoc="0" locked="0" layoutInCell="1" allowOverlap="1" wp14:anchorId="4A1D95BA" wp14:editId="6C05CFEB">
                      <wp:simplePos x="0" y="0"/>
                      <wp:positionH relativeFrom="column">
                        <wp:posOffset>99060</wp:posOffset>
                      </wp:positionH>
                      <wp:positionV relativeFrom="paragraph">
                        <wp:posOffset>60325</wp:posOffset>
                      </wp:positionV>
                      <wp:extent cx="114300" cy="114935"/>
                      <wp:effectExtent l="50800" t="25400" r="88900" b="113665"/>
                      <wp:wrapNone/>
                      <wp:docPr id="4" name="Frame 4"/>
                      <wp:cNvGraphicFramePr/>
                      <a:graphic xmlns:a="http://schemas.openxmlformats.org/drawingml/2006/main">
                        <a:graphicData uri="http://schemas.microsoft.com/office/word/2010/wordprocessingShape">
                          <wps:wsp>
                            <wps:cNvSpPr/>
                            <wps:spPr>
                              <a:xfrm>
                                <a:off x="0" y="0"/>
                                <a:ext cx="114300" cy="114935"/>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4" o:spid="_x0000_s1026" style="position:absolute;margin-left:7.8pt;margin-top:4.75pt;width:9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9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" path="m0,0l114300,,114300,114935,,114935,,0xm14288,14288l14288,100648,100013,100648,100013,14288,14288,14288xe" fillcolor="#bfbfbf [2412]" strokeweight="2.25pt">
                      <v:shadow on="t" opacity="22937f" mv:blur="40000f" origin=",.5" offset="0,23000emu"/>
                      <v:path arrowok="t" o:connecttype="custom" o:connectlocs="0,0;114300,0;114300,114935;0,114935;0,0;14288,14288;14288,100648;100013,100648;100013,14288;14288,14288" o:connectangles="0,0,0,0,0,0,0,0,0,0"/>
                    </v:shape>
                  </w:pict>
                </mc:Fallback>
              </mc:AlternateContent>
            </w:r>
          </w:p>
        </w:tc>
        <w:tc>
          <w:tcPr>
            <w:tcW w:w="1170" w:type="dxa"/>
          </w:tcPr>
          <w:p w14:paraId="28E50D92" w14:textId="77777777" w:rsidR="006A12EA" w:rsidRDefault="006A12EA" w:rsidP="006A12EA">
            <w:r w:rsidRPr="00B5591A">
              <w:rPr>
                <w:rFonts w:ascii="Wingdings" w:hAnsi="Wingdings"/>
                <w:color w:val="000000"/>
                <w:sz w:val="32"/>
              </w:rPr>
              <w:t></w:t>
            </w:r>
          </w:p>
        </w:tc>
        <w:tc>
          <w:tcPr>
            <w:tcW w:w="952" w:type="dxa"/>
          </w:tcPr>
          <w:p w14:paraId="7646718D" w14:textId="77777777" w:rsidR="006A12EA" w:rsidRDefault="006A12EA" w:rsidP="006A12EA">
            <w:r w:rsidRPr="00B5591A">
              <w:rPr>
                <w:rFonts w:ascii="Menlo Regular" w:eastAsia="ＭＳ ゴシック" w:hAnsi="Menlo Regular" w:cs="Menlo Regular"/>
                <w:b/>
                <w:color w:val="000000"/>
                <w:sz w:val="36"/>
              </w:rPr>
              <w:t>☐</w:t>
            </w:r>
          </w:p>
        </w:tc>
      </w:tr>
      <w:tr w:rsidR="006A12EA" w14:paraId="76C4D366" w14:textId="77777777" w:rsidTr="006A12EA">
        <w:tc>
          <w:tcPr>
            <w:tcW w:w="1121" w:type="dxa"/>
          </w:tcPr>
          <w:p w14:paraId="360AD300" w14:textId="77777777" w:rsidR="006A12EA" w:rsidRPr="00B5591A" w:rsidRDefault="006A12EA" w:rsidP="006A12EA">
            <w:pPr>
              <w:rPr>
                <w:b/>
                <w:sz w:val="16"/>
              </w:rPr>
            </w:pPr>
            <w:r>
              <w:rPr>
                <w:b/>
                <w:sz w:val="16"/>
              </w:rPr>
              <w:t>D</w:t>
            </w:r>
          </w:p>
        </w:tc>
        <w:tc>
          <w:tcPr>
            <w:tcW w:w="906" w:type="dxa"/>
          </w:tcPr>
          <w:p w14:paraId="584D7094" w14:textId="77777777" w:rsidR="006A12EA" w:rsidRDefault="006A12EA" w:rsidP="006A12EA">
            <w:r w:rsidRPr="00B5591A">
              <w:rPr>
                <w:rFonts w:ascii="Menlo Regular" w:eastAsia="ＭＳ ゴシック" w:hAnsi="Menlo Regular" w:cs="Menlo Regular"/>
                <w:b/>
                <w:color w:val="000000"/>
                <w:sz w:val="36"/>
              </w:rPr>
              <w:t>☐</w:t>
            </w:r>
          </w:p>
        </w:tc>
        <w:tc>
          <w:tcPr>
            <w:tcW w:w="874" w:type="dxa"/>
          </w:tcPr>
          <w:p w14:paraId="2DE4C5D8" w14:textId="77777777" w:rsidR="006A12EA" w:rsidRDefault="006A12EA" w:rsidP="006A12EA">
            <w:r w:rsidRPr="00B5591A">
              <w:rPr>
                <w:rFonts w:ascii="Menlo Regular" w:eastAsia="ＭＳ ゴシック" w:hAnsi="Menlo Regular" w:cs="Menlo Regular"/>
                <w:b/>
                <w:color w:val="000000"/>
                <w:sz w:val="36"/>
              </w:rPr>
              <w:t>☐</w:t>
            </w:r>
          </w:p>
        </w:tc>
        <w:tc>
          <w:tcPr>
            <w:tcW w:w="950" w:type="dxa"/>
          </w:tcPr>
          <w:p w14:paraId="3C86AE69" w14:textId="77777777" w:rsidR="006A12EA" w:rsidRDefault="006A12EA" w:rsidP="006A12EA">
            <w:r w:rsidRPr="00B5591A">
              <w:rPr>
                <w:rFonts w:ascii="Wingdings" w:hAnsi="Wingdings"/>
                <w:color w:val="000000"/>
                <w:sz w:val="32"/>
              </w:rPr>
              <w:t></w:t>
            </w:r>
          </w:p>
        </w:tc>
        <w:tc>
          <w:tcPr>
            <w:tcW w:w="894" w:type="dxa"/>
          </w:tcPr>
          <w:p w14:paraId="15DDBBCD" w14:textId="77777777" w:rsidR="006A12EA" w:rsidRDefault="006A12EA" w:rsidP="006A12EA">
            <w:r w:rsidRPr="00B5591A">
              <w:rPr>
                <w:b/>
                <w:noProof/>
                <w:sz w:val="36"/>
              </w:rPr>
              <mc:AlternateContent>
                <mc:Choice Requires="wps">
                  <w:drawing>
                    <wp:anchor distT="0" distB="0" distL="114300" distR="114300" simplePos="0" relativeHeight="251659264" behindDoc="0" locked="0" layoutInCell="1" allowOverlap="1" wp14:anchorId="360651EC" wp14:editId="2B81A5C6">
                      <wp:simplePos x="0" y="0"/>
                      <wp:positionH relativeFrom="column">
                        <wp:posOffset>69215</wp:posOffset>
                      </wp:positionH>
                      <wp:positionV relativeFrom="paragraph">
                        <wp:posOffset>-10795</wp:posOffset>
                      </wp:positionV>
                      <wp:extent cx="114300" cy="114935"/>
                      <wp:effectExtent l="50800" t="25400" r="88900" b="113665"/>
                      <wp:wrapNone/>
                      <wp:docPr id="3" name="Frame 3"/>
                      <wp:cNvGraphicFramePr/>
                      <a:graphic xmlns:a="http://schemas.openxmlformats.org/drawingml/2006/main">
                        <a:graphicData uri="http://schemas.microsoft.com/office/word/2010/wordprocessingShape">
                          <wps:wsp>
                            <wps:cNvSpPr/>
                            <wps:spPr>
                              <a:xfrm>
                                <a:off x="0" y="0"/>
                                <a:ext cx="114300" cy="114935"/>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3" o:spid="_x0000_s1026" style="position:absolute;margin-left:5.45pt;margin-top:-.8pt;width:9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9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" path="m0,0l114300,,114300,114935,,114935,,0xm14288,14288l14288,100648,100013,100648,100013,14288,14288,14288xe" fillcolor="#bfbfbf [2412]" strokeweight="2.25pt">
                      <v:shadow on="t" opacity="22937f" mv:blur="40000f" origin=",.5" offset="0,23000emu"/>
                      <v:path arrowok="t" o:connecttype="custom" o:connectlocs="0,0;114300,0;114300,114935;0,114935;0,0;14288,14288;14288,100648;100013,100648;100013,14288;14288,14288" o:connectangles="0,0,0,0,0,0,0,0,0,0"/>
                    </v:shape>
                  </w:pict>
                </mc:Fallback>
              </mc:AlternateContent>
            </w:r>
          </w:p>
        </w:tc>
        <w:tc>
          <w:tcPr>
            <w:tcW w:w="1039" w:type="dxa"/>
          </w:tcPr>
          <w:p w14:paraId="767A7026" w14:textId="77777777" w:rsidR="006A12EA" w:rsidRDefault="006A12EA" w:rsidP="006A12EA"/>
        </w:tc>
        <w:tc>
          <w:tcPr>
            <w:tcW w:w="950" w:type="dxa"/>
          </w:tcPr>
          <w:p w14:paraId="522D6959" w14:textId="77777777" w:rsidR="006A12EA" w:rsidRDefault="006A12EA" w:rsidP="006A12EA">
            <w:r w:rsidRPr="00B5591A">
              <w:rPr>
                <w:rFonts w:ascii="Menlo Regular" w:eastAsia="ＭＳ ゴシック" w:hAnsi="Menlo Regular" w:cs="Menlo Regular"/>
                <w:b/>
                <w:color w:val="000000"/>
                <w:sz w:val="36"/>
              </w:rPr>
              <w:t>☐</w:t>
            </w:r>
          </w:p>
        </w:tc>
        <w:tc>
          <w:tcPr>
            <w:tcW w:w="1170" w:type="dxa"/>
          </w:tcPr>
          <w:p w14:paraId="332F6BCD" w14:textId="77777777" w:rsidR="006A12EA" w:rsidRDefault="006A12EA" w:rsidP="006A12EA">
            <w:r w:rsidRPr="00B5591A">
              <w:rPr>
                <w:rFonts w:ascii="Menlo Regular" w:eastAsia="ＭＳ ゴシック" w:hAnsi="Menlo Regular" w:cs="Menlo Regular"/>
                <w:b/>
                <w:color w:val="000000"/>
                <w:sz w:val="36"/>
              </w:rPr>
              <w:t>☐</w:t>
            </w:r>
          </w:p>
        </w:tc>
        <w:tc>
          <w:tcPr>
            <w:tcW w:w="952" w:type="dxa"/>
          </w:tcPr>
          <w:p w14:paraId="3D47639A" w14:textId="77777777" w:rsidR="006A12EA" w:rsidRDefault="006A12EA" w:rsidP="006A12EA"/>
        </w:tc>
      </w:tr>
      <w:tr w:rsidR="006A12EA" w14:paraId="0B96188F" w14:textId="77777777" w:rsidTr="006A12EA">
        <w:tc>
          <w:tcPr>
            <w:tcW w:w="1121" w:type="dxa"/>
          </w:tcPr>
          <w:p w14:paraId="77EEE2B1" w14:textId="77777777" w:rsidR="006A12EA" w:rsidRPr="00B5591A" w:rsidRDefault="006A12EA" w:rsidP="006A12EA">
            <w:pPr>
              <w:rPr>
                <w:b/>
                <w:sz w:val="16"/>
              </w:rPr>
            </w:pPr>
            <w:r>
              <w:rPr>
                <w:b/>
                <w:sz w:val="16"/>
              </w:rPr>
              <w:t>E</w:t>
            </w:r>
          </w:p>
        </w:tc>
        <w:tc>
          <w:tcPr>
            <w:tcW w:w="906" w:type="dxa"/>
          </w:tcPr>
          <w:p w14:paraId="227B9D35" w14:textId="77777777" w:rsidR="006A12EA" w:rsidRDefault="006A12EA" w:rsidP="006A12EA">
            <w:r w:rsidRPr="00B5591A">
              <w:rPr>
                <w:rFonts w:ascii="Wingdings" w:hAnsi="Wingdings"/>
                <w:color w:val="000000"/>
                <w:sz w:val="32"/>
              </w:rPr>
              <w:t></w:t>
            </w:r>
          </w:p>
        </w:tc>
        <w:tc>
          <w:tcPr>
            <w:tcW w:w="874" w:type="dxa"/>
          </w:tcPr>
          <w:p w14:paraId="7B4ACC4C" w14:textId="77777777" w:rsidR="006A12EA" w:rsidRDefault="006A12EA" w:rsidP="006A12EA">
            <w:r w:rsidRPr="00B5591A">
              <w:rPr>
                <w:rFonts w:ascii="Menlo Regular" w:eastAsia="ＭＳ ゴシック" w:hAnsi="Menlo Regular" w:cs="Menlo Regular"/>
                <w:b/>
                <w:color w:val="000000"/>
                <w:sz w:val="36"/>
              </w:rPr>
              <w:t>☐</w:t>
            </w:r>
          </w:p>
        </w:tc>
        <w:tc>
          <w:tcPr>
            <w:tcW w:w="950" w:type="dxa"/>
          </w:tcPr>
          <w:p w14:paraId="7F8C7BD6" w14:textId="77777777" w:rsidR="006A12EA" w:rsidRDefault="006A12EA" w:rsidP="006A12EA">
            <w:r w:rsidRPr="00B5591A">
              <w:rPr>
                <w:rFonts w:ascii="Wingdings" w:hAnsi="Wingdings"/>
                <w:color w:val="000000"/>
                <w:sz w:val="32"/>
              </w:rPr>
              <w:t></w:t>
            </w:r>
          </w:p>
        </w:tc>
        <w:tc>
          <w:tcPr>
            <w:tcW w:w="894" w:type="dxa"/>
          </w:tcPr>
          <w:p w14:paraId="4B77C73D" w14:textId="77777777" w:rsidR="006A12EA" w:rsidRDefault="006A12EA" w:rsidP="006A12EA">
            <w:r w:rsidRPr="00B5591A">
              <w:rPr>
                <w:rFonts w:ascii="Wingdings" w:hAnsi="Wingdings"/>
                <w:color w:val="000000"/>
                <w:sz w:val="32"/>
              </w:rPr>
              <w:t></w:t>
            </w:r>
          </w:p>
        </w:tc>
        <w:tc>
          <w:tcPr>
            <w:tcW w:w="1039" w:type="dxa"/>
          </w:tcPr>
          <w:p w14:paraId="4D234ACC" w14:textId="77777777" w:rsidR="006A12EA" w:rsidRDefault="006A12EA" w:rsidP="006A12EA">
            <w:r w:rsidRPr="00B5591A">
              <w:rPr>
                <w:rFonts w:ascii="Wingdings" w:hAnsi="Wingdings"/>
                <w:color w:val="000000"/>
                <w:sz w:val="32"/>
              </w:rPr>
              <w:t></w:t>
            </w:r>
          </w:p>
        </w:tc>
        <w:tc>
          <w:tcPr>
            <w:tcW w:w="950" w:type="dxa"/>
          </w:tcPr>
          <w:p w14:paraId="5DF95391" w14:textId="77777777" w:rsidR="006A12EA" w:rsidRDefault="006A12EA" w:rsidP="006A12EA">
            <w:r w:rsidRPr="00B5591A">
              <w:rPr>
                <w:rFonts w:ascii="Menlo Regular" w:eastAsia="ＭＳ ゴシック" w:hAnsi="Menlo Regular" w:cs="Menlo Regular"/>
                <w:b/>
                <w:color w:val="000000"/>
                <w:sz w:val="36"/>
              </w:rPr>
              <w:t>☐</w:t>
            </w:r>
          </w:p>
        </w:tc>
        <w:tc>
          <w:tcPr>
            <w:tcW w:w="1170" w:type="dxa"/>
          </w:tcPr>
          <w:p w14:paraId="4107CB40" w14:textId="77777777" w:rsidR="006A12EA" w:rsidRDefault="006A12EA" w:rsidP="006A12EA"/>
        </w:tc>
        <w:tc>
          <w:tcPr>
            <w:tcW w:w="952" w:type="dxa"/>
          </w:tcPr>
          <w:p w14:paraId="630D2D77" w14:textId="77777777" w:rsidR="006A12EA" w:rsidRDefault="006A12EA" w:rsidP="006A12EA">
            <w:r w:rsidRPr="00B5591A">
              <w:rPr>
                <w:rFonts w:ascii="Menlo Regular" w:eastAsia="ＭＳ ゴシック" w:hAnsi="Menlo Regular" w:cs="Menlo Regular"/>
                <w:b/>
                <w:color w:val="000000"/>
                <w:sz w:val="36"/>
              </w:rPr>
              <w:t>☐</w:t>
            </w:r>
          </w:p>
        </w:tc>
      </w:tr>
      <w:tr w:rsidR="006A12EA" w14:paraId="631849DB" w14:textId="77777777" w:rsidTr="006A12EA">
        <w:tc>
          <w:tcPr>
            <w:tcW w:w="1121" w:type="dxa"/>
          </w:tcPr>
          <w:p w14:paraId="1838CFC3" w14:textId="77777777" w:rsidR="006A12EA" w:rsidRPr="00B5591A" w:rsidRDefault="006A12EA" w:rsidP="006A12EA">
            <w:pPr>
              <w:rPr>
                <w:b/>
                <w:sz w:val="16"/>
              </w:rPr>
            </w:pPr>
            <w:r>
              <w:rPr>
                <w:b/>
                <w:sz w:val="16"/>
              </w:rPr>
              <w:t>F</w:t>
            </w:r>
          </w:p>
        </w:tc>
        <w:tc>
          <w:tcPr>
            <w:tcW w:w="906" w:type="dxa"/>
          </w:tcPr>
          <w:p w14:paraId="56872CF4" w14:textId="77777777" w:rsidR="006A12EA" w:rsidRDefault="006A12EA" w:rsidP="006A12EA">
            <w:r w:rsidRPr="00B5591A">
              <w:rPr>
                <w:rFonts w:ascii="Wingdings" w:hAnsi="Wingdings"/>
                <w:color w:val="000000"/>
                <w:sz w:val="32"/>
              </w:rPr>
              <w:t></w:t>
            </w:r>
          </w:p>
        </w:tc>
        <w:tc>
          <w:tcPr>
            <w:tcW w:w="874" w:type="dxa"/>
          </w:tcPr>
          <w:p w14:paraId="1AD46090" w14:textId="77777777" w:rsidR="006A12EA" w:rsidRDefault="006A12EA" w:rsidP="006A12EA"/>
        </w:tc>
        <w:tc>
          <w:tcPr>
            <w:tcW w:w="950" w:type="dxa"/>
          </w:tcPr>
          <w:p w14:paraId="60893892" w14:textId="77777777" w:rsidR="006A12EA" w:rsidRDefault="006A12EA" w:rsidP="006A12EA">
            <w:r w:rsidRPr="00B5591A">
              <w:rPr>
                <w:rFonts w:ascii="Wingdings" w:hAnsi="Wingdings"/>
                <w:color w:val="000000"/>
                <w:sz w:val="32"/>
              </w:rPr>
              <w:t></w:t>
            </w:r>
          </w:p>
        </w:tc>
        <w:tc>
          <w:tcPr>
            <w:tcW w:w="894" w:type="dxa"/>
          </w:tcPr>
          <w:p w14:paraId="0B4C2517" w14:textId="77777777" w:rsidR="006A12EA" w:rsidRDefault="006A12EA" w:rsidP="006A12EA">
            <w:r w:rsidRPr="00B5591A">
              <w:rPr>
                <w:rFonts w:ascii="Wingdings" w:hAnsi="Wingdings"/>
                <w:color w:val="000000"/>
                <w:sz w:val="32"/>
              </w:rPr>
              <w:t></w:t>
            </w:r>
          </w:p>
        </w:tc>
        <w:tc>
          <w:tcPr>
            <w:tcW w:w="1039" w:type="dxa"/>
          </w:tcPr>
          <w:p w14:paraId="033793FD" w14:textId="77777777" w:rsidR="006A12EA" w:rsidRDefault="006A12EA" w:rsidP="006A12EA"/>
        </w:tc>
        <w:tc>
          <w:tcPr>
            <w:tcW w:w="950" w:type="dxa"/>
          </w:tcPr>
          <w:p w14:paraId="0634FFF8" w14:textId="77777777" w:rsidR="006A12EA" w:rsidRDefault="006A12EA" w:rsidP="006A12EA">
            <w:r w:rsidRPr="00B5591A">
              <w:rPr>
                <w:rFonts w:ascii="Menlo Regular" w:eastAsia="ＭＳ ゴシック" w:hAnsi="Menlo Regular" w:cs="Menlo Regular"/>
                <w:b/>
                <w:color w:val="000000"/>
                <w:sz w:val="36"/>
              </w:rPr>
              <w:t>☐</w:t>
            </w:r>
          </w:p>
        </w:tc>
        <w:tc>
          <w:tcPr>
            <w:tcW w:w="1170" w:type="dxa"/>
          </w:tcPr>
          <w:p w14:paraId="3A4C8345" w14:textId="77777777" w:rsidR="006A12EA" w:rsidRDefault="006A12EA" w:rsidP="006A12EA">
            <w:r w:rsidRPr="00B5591A">
              <w:rPr>
                <w:rFonts w:ascii="Menlo Regular" w:eastAsia="ＭＳ ゴシック" w:hAnsi="Menlo Regular" w:cs="Menlo Regular"/>
                <w:b/>
                <w:color w:val="000000"/>
                <w:sz w:val="36"/>
              </w:rPr>
              <w:t>☐</w:t>
            </w:r>
          </w:p>
        </w:tc>
        <w:tc>
          <w:tcPr>
            <w:tcW w:w="952" w:type="dxa"/>
          </w:tcPr>
          <w:p w14:paraId="2454C50D" w14:textId="77777777" w:rsidR="006A12EA" w:rsidRDefault="006A12EA" w:rsidP="006A12EA">
            <w:r w:rsidRPr="00B5591A">
              <w:rPr>
                <w:rFonts w:ascii="Menlo Regular" w:eastAsia="ＭＳ ゴシック" w:hAnsi="Menlo Regular" w:cs="Menlo Regular"/>
                <w:b/>
                <w:color w:val="000000"/>
                <w:sz w:val="36"/>
              </w:rPr>
              <w:t>☐</w:t>
            </w:r>
          </w:p>
        </w:tc>
      </w:tr>
    </w:tbl>
    <w:p w14:paraId="35D630FF" w14:textId="77777777" w:rsidR="006A12EA" w:rsidRDefault="006A12EA" w:rsidP="006A12EA">
      <w:pPr>
        <w:rPr>
          <w:rFonts w:ascii="Wingdings" w:hAnsi="Wingdings"/>
          <w:color w:val="000000"/>
        </w:rPr>
      </w:pPr>
    </w:p>
    <w:tbl>
      <w:tblPr>
        <w:tblStyle w:val="TableGrid"/>
        <w:tblW w:w="0" w:type="auto"/>
        <w:tblLook w:val="04A0" w:firstRow="1" w:lastRow="0" w:firstColumn="1" w:lastColumn="0" w:noHBand="0" w:noVBand="1"/>
      </w:tblPr>
      <w:tblGrid>
        <w:gridCol w:w="1121"/>
        <w:gridCol w:w="906"/>
        <w:gridCol w:w="874"/>
        <w:gridCol w:w="950"/>
        <w:gridCol w:w="894"/>
        <w:gridCol w:w="1039"/>
        <w:gridCol w:w="950"/>
        <w:gridCol w:w="1170"/>
        <w:gridCol w:w="952"/>
      </w:tblGrid>
      <w:tr w:rsidR="006A12EA" w14:paraId="49092A16" w14:textId="77777777" w:rsidTr="006A12EA">
        <w:tc>
          <w:tcPr>
            <w:tcW w:w="8856" w:type="dxa"/>
            <w:gridSpan w:val="9"/>
          </w:tcPr>
          <w:p w14:paraId="752289B0" w14:textId="77777777" w:rsidR="006A12EA" w:rsidRPr="00862D5C" w:rsidRDefault="006A12EA" w:rsidP="006A12EA">
            <w:pPr>
              <w:jc w:val="center"/>
              <w:rPr>
                <w:rFonts w:ascii="Arial Black" w:hAnsi="Arial Black"/>
                <w:color w:val="000000"/>
                <w:sz w:val="32"/>
              </w:rPr>
            </w:pPr>
            <w:r>
              <w:rPr>
                <w:rFonts w:ascii="Arial Black" w:hAnsi="Arial Black"/>
                <w:color w:val="000000"/>
                <w:sz w:val="32"/>
              </w:rPr>
              <w:t>COMPETENCY GRID AFTER THE CHANGE</w:t>
            </w:r>
          </w:p>
        </w:tc>
      </w:tr>
      <w:tr w:rsidR="006A12EA" w14:paraId="18E9F760" w14:textId="77777777" w:rsidTr="006A12EA">
        <w:tc>
          <w:tcPr>
            <w:tcW w:w="1121" w:type="dxa"/>
          </w:tcPr>
          <w:p w14:paraId="7FA05F49" w14:textId="77777777" w:rsidR="006A12EA" w:rsidRPr="00B5591A" w:rsidRDefault="006A12EA" w:rsidP="006A12EA">
            <w:pPr>
              <w:rPr>
                <w:b/>
                <w:sz w:val="16"/>
              </w:rPr>
            </w:pPr>
            <w:r>
              <w:rPr>
                <w:b/>
                <w:sz w:val="16"/>
              </w:rPr>
              <w:t>A</w:t>
            </w:r>
          </w:p>
        </w:tc>
        <w:tc>
          <w:tcPr>
            <w:tcW w:w="906" w:type="dxa"/>
          </w:tcPr>
          <w:p w14:paraId="467476CB" w14:textId="77777777" w:rsidR="006A12EA" w:rsidRDefault="006A12EA" w:rsidP="006A12EA">
            <w:r w:rsidRPr="00B5591A">
              <w:rPr>
                <w:rFonts w:ascii="Wingdings" w:hAnsi="Wingdings"/>
                <w:color w:val="000000"/>
                <w:sz w:val="32"/>
              </w:rPr>
              <w:t></w:t>
            </w:r>
          </w:p>
        </w:tc>
        <w:tc>
          <w:tcPr>
            <w:tcW w:w="874" w:type="dxa"/>
          </w:tcPr>
          <w:p w14:paraId="7CFE2C93" w14:textId="77777777" w:rsidR="006A12EA" w:rsidRDefault="006A12EA" w:rsidP="006A12EA">
            <w:r w:rsidRPr="00B5591A">
              <w:rPr>
                <w:rFonts w:ascii="Wingdings" w:hAnsi="Wingdings"/>
                <w:color w:val="000000"/>
                <w:sz w:val="32"/>
              </w:rPr>
              <w:t></w:t>
            </w:r>
          </w:p>
        </w:tc>
        <w:tc>
          <w:tcPr>
            <w:tcW w:w="950" w:type="dxa"/>
          </w:tcPr>
          <w:p w14:paraId="3E00F3A5" w14:textId="77777777" w:rsidR="006A12EA" w:rsidRDefault="006A12EA" w:rsidP="006A12EA">
            <w:r w:rsidRPr="00B5591A">
              <w:rPr>
                <w:b/>
                <w:noProof/>
                <w:sz w:val="36"/>
              </w:rPr>
              <mc:AlternateContent>
                <mc:Choice Requires="wps">
                  <w:drawing>
                    <wp:anchor distT="0" distB="0" distL="114300" distR="114300" simplePos="0" relativeHeight="251664384" behindDoc="0" locked="0" layoutInCell="1" allowOverlap="1" wp14:anchorId="27C16B02" wp14:editId="4232E98B">
                      <wp:simplePos x="0" y="0"/>
                      <wp:positionH relativeFrom="column">
                        <wp:posOffset>100965</wp:posOffset>
                      </wp:positionH>
                      <wp:positionV relativeFrom="paragraph">
                        <wp:posOffset>86995</wp:posOffset>
                      </wp:positionV>
                      <wp:extent cx="114300" cy="114300"/>
                      <wp:effectExtent l="50800" t="25400" r="88900" b="114300"/>
                      <wp:wrapNone/>
                      <wp:docPr id="9" name="Frame 9"/>
                      <wp:cNvGraphicFramePr/>
                      <a:graphic xmlns:a="http://schemas.openxmlformats.org/drawingml/2006/main">
                        <a:graphicData uri="http://schemas.microsoft.com/office/word/2010/wordprocessingShape">
                          <wps:wsp>
                            <wps:cNvSpPr/>
                            <wps:spPr>
                              <a:xfrm>
                                <a:off x="0" y="0"/>
                                <a:ext cx="114300" cy="114300"/>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9" o:spid="_x0000_s1026" style="position:absolute;margin-left:7.95pt;margin-top:6.8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" path="m0,0l114300,,114300,114300,,114300,,0xm14288,14288l14288,100013,100013,100013,100013,14288,14288,14288xe" fillcolor="#bfbfbf [2412]" strokeweight="2.25pt">
                      <v:shadow on="t" opacity="22937f" mv:blur="40000f" origin=",.5" offset="0,23000emu"/>
                      <v:path arrowok="t" o:connecttype="custom" o:connectlocs="0,0;114300,0;114300,114300;0,114300;0,0;14288,14288;14288,100013;100013,100013;100013,14288;14288,14288" o:connectangles="0,0,0,0,0,0,0,0,0,0"/>
                    </v:shape>
                  </w:pict>
                </mc:Fallback>
              </mc:AlternateContent>
            </w:r>
          </w:p>
        </w:tc>
        <w:tc>
          <w:tcPr>
            <w:tcW w:w="894" w:type="dxa"/>
          </w:tcPr>
          <w:p w14:paraId="458FDEAD" w14:textId="77777777" w:rsidR="006A12EA" w:rsidRDefault="006A12EA" w:rsidP="006A12EA">
            <w:r w:rsidRPr="00B5591A">
              <w:rPr>
                <w:rFonts w:ascii="Wingdings" w:hAnsi="Wingdings"/>
                <w:color w:val="000000"/>
                <w:sz w:val="32"/>
              </w:rPr>
              <w:t></w:t>
            </w:r>
          </w:p>
        </w:tc>
        <w:tc>
          <w:tcPr>
            <w:tcW w:w="1039" w:type="dxa"/>
          </w:tcPr>
          <w:p w14:paraId="3B5E759B" w14:textId="77777777" w:rsidR="006A12EA" w:rsidRDefault="006A12EA" w:rsidP="006A12EA">
            <w:r w:rsidRPr="00B5591A">
              <w:rPr>
                <w:rFonts w:ascii="Wingdings" w:hAnsi="Wingdings"/>
                <w:color w:val="000000"/>
                <w:sz w:val="32"/>
              </w:rPr>
              <w:t></w:t>
            </w:r>
          </w:p>
        </w:tc>
        <w:tc>
          <w:tcPr>
            <w:tcW w:w="950" w:type="dxa"/>
          </w:tcPr>
          <w:p w14:paraId="31D27E39" w14:textId="77777777" w:rsidR="006A12EA" w:rsidRDefault="006A12EA" w:rsidP="006A12EA">
            <w:r w:rsidRPr="00B5591A">
              <w:rPr>
                <w:rFonts w:ascii="Menlo Regular" w:eastAsia="ＭＳ ゴシック" w:hAnsi="Menlo Regular" w:cs="Menlo Regular"/>
                <w:b/>
                <w:color w:val="000000"/>
                <w:sz w:val="36"/>
              </w:rPr>
              <w:t>☐</w:t>
            </w:r>
          </w:p>
        </w:tc>
        <w:tc>
          <w:tcPr>
            <w:tcW w:w="1170" w:type="dxa"/>
          </w:tcPr>
          <w:p w14:paraId="73410C0C" w14:textId="77777777" w:rsidR="006A12EA" w:rsidRDefault="006A12EA" w:rsidP="006A12EA">
            <w:r w:rsidRPr="00B5591A">
              <w:rPr>
                <w:rFonts w:ascii="Menlo Regular" w:eastAsia="ＭＳ ゴシック" w:hAnsi="Menlo Regular" w:cs="Menlo Regular"/>
                <w:b/>
                <w:color w:val="000000"/>
                <w:sz w:val="36"/>
              </w:rPr>
              <w:t>☐</w:t>
            </w:r>
          </w:p>
        </w:tc>
        <w:tc>
          <w:tcPr>
            <w:tcW w:w="952" w:type="dxa"/>
          </w:tcPr>
          <w:p w14:paraId="2178232B" w14:textId="77777777" w:rsidR="006A12EA" w:rsidRDefault="006A12EA" w:rsidP="006A12EA">
            <w:r w:rsidRPr="00B5591A">
              <w:rPr>
                <w:rFonts w:ascii="Wingdings" w:hAnsi="Wingdings"/>
                <w:color w:val="000000"/>
                <w:sz w:val="32"/>
              </w:rPr>
              <w:t></w:t>
            </w:r>
          </w:p>
        </w:tc>
      </w:tr>
      <w:tr w:rsidR="006A12EA" w14:paraId="5B54DA53" w14:textId="77777777" w:rsidTr="006A12EA">
        <w:tc>
          <w:tcPr>
            <w:tcW w:w="1121" w:type="dxa"/>
          </w:tcPr>
          <w:p w14:paraId="62C3CDAD" w14:textId="77777777" w:rsidR="006A12EA" w:rsidRPr="00B5591A" w:rsidRDefault="006A12EA" w:rsidP="006A12EA">
            <w:pPr>
              <w:rPr>
                <w:b/>
                <w:sz w:val="16"/>
              </w:rPr>
            </w:pPr>
            <w:r>
              <w:rPr>
                <w:b/>
                <w:sz w:val="16"/>
              </w:rPr>
              <w:t>B</w:t>
            </w:r>
          </w:p>
        </w:tc>
        <w:tc>
          <w:tcPr>
            <w:tcW w:w="906" w:type="dxa"/>
          </w:tcPr>
          <w:p w14:paraId="0CB661B5" w14:textId="77777777" w:rsidR="006A12EA" w:rsidRDefault="006A12EA" w:rsidP="006A12EA">
            <w:r w:rsidRPr="00B5591A">
              <w:rPr>
                <w:rFonts w:ascii="Menlo Regular" w:eastAsia="ＭＳ ゴシック" w:hAnsi="Menlo Regular" w:cs="Menlo Regular"/>
                <w:b/>
                <w:color w:val="000000"/>
                <w:sz w:val="36"/>
              </w:rPr>
              <w:t>☐</w:t>
            </w:r>
          </w:p>
        </w:tc>
        <w:tc>
          <w:tcPr>
            <w:tcW w:w="874" w:type="dxa"/>
          </w:tcPr>
          <w:p w14:paraId="4BCF19E5" w14:textId="77777777" w:rsidR="006A12EA" w:rsidRDefault="006A12EA" w:rsidP="006A12EA">
            <w:r w:rsidRPr="00B5591A">
              <w:rPr>
                <w:rFonts w:ascii="Wingdings" w:hAnsi="Wingdings"/>
                <w:color w:val="000000"/>
                <w:sz w:val="32"/>
              </w:rPr>
              <w:t></w:t>
            </w:r>
          </w:p>
        </w:tc>
        <w:tc>
          <w:tcPr>
            <w:tcW w:w="950" w:type="dxa"/>
          </w:tcPr>
          <w:p w14:paraId="6321486C" w14:textId="77777777" w:rsidR="006A12EA" w:rsidRDefault="006A12EA" w:rsidP="006A12EA">
            <w:r w:rsidRPr="00B5591A">
              <w:rPr>
                <w:b/>
                <w:noProof/>
                <w:sz w:val="36"/>
              </w:rPr>
              <mc:AlternateContent>
                <mc:Choice Requires="wps">
                  <w:drawing>
                    <wp:anchor distT="0" distB="0" distL="114300" distR="114300" simplePos="0" relativeHeight="251665408" behindDoc="0" locked="0" layoutInCell="1" allowOverlap="1" wp14:anchorId="36364DB7" wp14:editId="5C50459D">
                      <wp:simplePos x="0" y="0"/>
                      <wp:positionH relativeFrom="column">
                        <wp:posOffset>100965</wp:posOffset>
                      </wp:positionH>
                      <wp:positionV relativeFrom="paragraph">
                        <wp:posOffset>43180</wp:posOffset>
                      </wp:positionV>
                      <wp:extent cx="114300" cy="114300"/>
                      <wp:effectExtent l="50800" t="25400" r="88900" b="114300"/>
                      <wp:wrapNone/>
                      <wp:docPr id="10" name="Frame 10"/>
                      <wp:cNvGraphicFramePr/>
                      <a:graphic xmlns:a="http://schemas.openxmlformats.org/drawingml/2006/main">
                        <a:graphicData uri="http://schemas.microsoft.com/office/word/2010/wordprocessingShape">
                          <wps:wsp>
                            <wps:cNvSpPr/>
                            <wps:spPr>
                              <a:xfrm flipH="1">
                                <a:off x="0" y="0"/>
                                <a:ext cx="114300" cy="114300"/>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10" o:spid="_x0000_s1026" style="position:absolute;margin-left:7.95pt;margin-top:3.4pt;width:9pt;height: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" path="m0,0l114300,,114300,114300,,114300,,0xm14288,14288l14288,100013,100013,100013,100013,14288,14288,14288xe" fillcolor="#bfbfbf [2412]" strokeweight="2.25pt">
                      <v:shadow on="t" opacity="22937f" mv:blur="40000f" origin=",.5" offset="0,23000emu"/>
                      <v:path arrowok="t" o:connecttype="custom" o:connectlocs="0,0;114300,0;114300,114300;0,114300;0,0;14288,14288;14288,100013;100013,100013;100013,14288;14288,14288" o:connectangles="0,0,0,0,0,0,0,0,0,0"/>
                    </v:shape>
                  </w:pict>
                </mc:Fallback>
              </mc:AlternateContent>
            </w:r>
          </w:p>
        </w:tc>
        <w:tc>
          <w:tcPr>
            <w:tcW w:w="894" w:type="dxa"/>
          </w:tcPr>
          <w:p w14:paraId="0EE43619" w14:textId="77777777" w:rsidR="006A12EA" w:rsidRDefault="006A12EA" w:rsidP="006A12EA">
            <w:r w:rsidRPr="00B5591A">
              <w:rPr>
                <w:rFonts w:ascii="Wingdings" w:hAnsi="Wingdings"/>
                <w:color w:val="000000"/>
                <w:sz w:val="32"/>
              </w:rPr>
              <w:t></w:t>
            </w:r>
          </w:p>
        </w:tc>
        <w:tc>
          <w:tcPr>
            <w:tcW w:w="1039" w:type="dxa"/>
          </w:tcPr>
          <w:p w14:paraId="63FC0EE8" w14:textId="77777777" w:rsidR="006A12EA" w:rsidRDefault="006A12EA" w:rsidP="006A12EA">
            <w:r w:rsidRPr="00B5591A">
              <w:rPr>
                <w:rFonts w:ascii="Wingdings" w:hAnsi="Wingdings"/>
                <w:color w:val="000000"/>
                <w:sz w:val="32"/>
              </w:rPr>
              <w:t></w:t>
            </w:r>
          </w:p>
        </w:tc>
        <w:tc>
          <w:tcPr>
            <w:tcW w:w="950" w:type="dxa"/>
          </w:tcPr>
          <w:p w14:paraId="57D4D277" w14:textId="77777777" w:rsidR="006A12EA" w:rsidRDefault="006A12EA" w:rsidP="006A12EA">
            <w:r w:rsidRPr="00B5591A">
              <w:rPr>
                <w:rFonts w:ascii="Menlo Regular" w:eastAsia="ＭＳ ゴシック" w:hAnsi="Menlo Regular" w:cs="Menlo Regular"/>
                <w:b/>
                <w:color w:val="000000"/>
                <w:sz w:val="36"/>
              </w:rPr>
              <w:t>☐</w:t>
            </w:r>
          </w:p>
        </w:tc>
        <w:tc>
          <w:tcPr>
            <w:tcW w:w="1170" w:type="dxa"/>
          </w:tcPr>
          <w:p w14:paraId="1A9B068F" w14:textId="77777777" w:rsidR="006A12EA" w:rsidRDefault="006A12EA" w:rsidP="006A12EA">
            <w:r w:rsidRPr="00B5591A">
              <w:rPr>
                <w:rFonts w:ascii="Wingdings" w:hAnsi="Wingdings"/>
                <w:color w:val="000000"/>
                <w:sz w:val="32"/>
              </w:rPr>
              <w:t></w:t>
            </w:r>
          </w:p>
        </w:tc>
        <w:tc>
          <w:tcPr>
            <w:tcW w:w="952" w:type="dxa"/>
          </w:tcPr>
          <w:p w14:paraId="485761EF" w14:textId="77777777" w:rsidR="006A12EA" w:rsidRDefault="006A12EA" w:rsidP="006A12EA">
            <w:r w:rsidRPr="00B5591A">
              <w:rPr>
                <w:rFonts w:ascii="Wingdings" w:hAnsi="Wingdings"/>
                <w:color w:val="000000"/>
                <w:sz w:val="32"/>
              </w:rPr>
              <w:t></w:t>
            </w:r>
          </w:p>
        </w:tc>
      </w:tr>
      <w:tr w:rsidR="006A12EA" w14:paraId="3B98CA78" w14:textId="77777777" w:rsidTr="006A12EA">
        <w:tc>
          <w:tcPr>
            <w:tcW w:w="1121" w:type="dxa"/>
          </w:tcPr>
          <w:p w14:paraId="61488D73" w14:textId="77777777" w:rsidR="006A12EA" w:rsidRPr="00B5591A" w:rsidRDefault="006A12EA" w:rsidP="006A12EA">
            <w:pPr>
              <w:rPr>
                <w:b/>
                <w:sz w:val="16"/>
              </w:rPr>
            </w:pPr>
            <w:r>
              <w:rPr>
                <w:b/>
                <w:sz w:val="16"/>
              </w:rPr>
              <w:t>C</w:t>
            </w:r>
          </w:p>
        </w:tc>
        <w:tc>
          <w:tcPr>
            <w:tcW w:w="906" w:type="dxa"/>
          </w:tcPr>
          <w:p w14:paraId="376752D0" w14:textId="77777777" w:rsidR="006A12EA" w:rsidRDefault="006A12EA" w:rsidP="006A12EA">
            <w:r w:rsidRPr="00B5591A">
              <w:rPr>
                <w:rFonts w:ascii="Menlo Regular" w:eastAsia="ＭＳ ゴシック" w:hAnsi="Menlo Regular" w:cs="Menlo Regular"/>
                <w:b/>
                <w:color w:val="000000"/>
                <w:sz w:val="36"/>
              </w:rPr>
              <w:t>☐</w:t>
            </w:r>
          </w:p>
        </w:tc>
        <w:tc>
          <w:tcPr>
            <w:tcW w:w="874" w:type="dxa"/>
          </w:tcPr>
          <w:p w14:paraId="11E0CDD5" w14:textId="77777777" w:rsidR="006A12EA" w:rsidRDefault="006A12EA" w:rsidP="006A12EA">
            <w:r w:rsidRPr="00B5591A">
              <w:rPr>
                <w:rFonts w:ascii="Menlo Regular" w:eastAsia="ＭＳ ゴシック" w:hAnsi="Menlo Regular" w:cs="Menlo Regular"/>
                <w:b/>
                <w:color w:val="000000"/>
                <w:sz w:val="36"/>
              </w:rPr>
              <w:t>☐</w:t>
            </w:r>
          </w:p>
        </w:tc>
        <w:tc>
          <w:tcPr>
            <w:tcW w:w="950" w:type="dxa"/>
          </w:tcPr>
          <w:p w14:paraId="784516CD" w14:textId="77777777" w:rsidR="006A12EA" w:rsidRDefault="006A12EA" w:rsidP="006A12EA">
            <w:r w:rsidRPr="00B5591A">
              <w:rPr>
                <w:rFonts w:ascii="Wingdings" w:hAnsi="Wingdings"/>
                <w:color w:val="000000"/>
                <w:sz w:val="32"/>
              </w:rPr>
              <w:t></w:t>
            </w:r>
          </w:p>
        </w:tc>
        <w:tc>
          <w:tcPr>
            <w:tcW w:w="894" w:type="dxa"/>
          </w:tcPr>
          <w:p w14:paraId="0D88C00B" w14:textId="77777777" w:rsidR="006A12EA" w:rsidRDefault="006A12EA" w:rsidP="006A12EA">
            <w:r w:rsidRPr="00B5591A">
              <w:rPr>
                <w:rFonts w:ascii="Wingdings" w:hAnsi="Wingdings"/>
                <w:color w:val="000000"/>
                <w:sz w:val="32"/>
              </w:rPr>
              <w:t></w:t>
            </w:r>
          </w:p>
        </w:tc>
        <w:tc>
          <w:tcPr>
            <w:tcW w:w="1039" w:type="dxa"/>
          </w:tcPr>
          <w:p w14:paraId="523C2C5A" w14:textId="77777777" w:rsidR="006A12EA" w:rsidRDefault="006A12EA" w:rsidP="006A12EA"/>
        </w:tc>
        <w:tc>
          <w:tcPr>
            <w:tcW w:w="950" w:type="dxa"/>
          </w:tcPr>
          <w:p w14:paraId="697E6809" w14:textId="77777777" w:rsidR="006A12EA" w:rsidRDefault="006A12EA" w:rsidP="006A12EA">
            <w:r w:rsidRPr="00B5591A">
              <w:rPr>
                <w:b/>
                <w:noProof/>
                <w:sz w:val="36"/>
              </w:rPr>
              <mc:AlternateContent>
                <mc:Choice Requires="wps">
                  <w:drawing>
                    <wp:anchor distT="0" distB="0" distL="114300" distR="114300" simplePos="0" relativeHeight="251666432" behindDoc="0" locked="0" layoutInCell="1" allowOverlap="1" wp14:anchorId="0E8B739A" wp14:editId="16DE8D13">
                      <wp:simplePos x="0" y="0"/>
                      <wp:positionH relativeFrom="column">
                        <wp:posOffset>99060</wp:posOffset>
                      </wp:positionH>
                      <wp:positionV relativeFrom="paragraph">
                        <wp:posOffset>60325</wp:posOffset>
                      </wp:positionV>
                      <wp:extent cx="114300" cy="114935"/>
                      <wp:effectExtent l="50800" t="25400" r="88900" b="113665"/>
                      <wp:wrapNone/>
                      <wp:docPr id="11" name="Frame 11"/>
                      <wp:cNvGraphicFramePr/>
                      <a:graphic xmlns:a="http://schemas.openxmlformats.org/drawingml/2006/main">
                        <a:graphicData uri="http://schemas.microsoft.com/office/word/2010/wordprocessingShape">
                          <wps:wsp>
                            <wps:cNvSpPr/>
                            <wps:spPr>
                              <a:xfrm>
                                <a:off x="0" y="0"/>
                                <a:ext cx="114300" cy="114935"/>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11" o:spid="_x0000_s1026" style="position:absolute;margin-left:7.8pt;margin-top:4.75pt;width:9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9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" path="m0,0l114300,,114300,114935,,114935,,0xm14288,14288l14288,100648,100013,100648,100013,14288,14288,14288xe" fillcolor="#bfbfbf [2412]" strokeweight="2.25pt">
                      <v:shadow on="t" opacity="22937f" mv:blur="40000f" origin=",.5" offset="0,23000emu"/>
                      <v:path arrowok="t" o:connecttype="custom" o:connectlocs="0,0;114300,0;114300,114935;0,114935;0,0;14288,14288;14288,100648;100013,100648;100013,14288;14288,14288" o:connectangles="0,0,0,0,0,0,0,0,0,0"/>
                    </v:shape>
                  </w:pict>
                </mc:Fallback>
              </mc:AlternateContent>
            </w:r>
          </w:p>
        </w:tc>
        <w:tc>
          <w:tcPr>
            <w:tcW w:w="1170" w:type="dxa"/>
          </w:tcPr>
          <w:p w14:paraId="316A1E53" w14:textId="77777777" w:rsidR="006A12EA" w:rsidRDefault="006A12EA" w:rsidP="006A12EA">
            <w:r w:rsidRPr="00B5591A">
              <w:rPr>
                <w:rFonts w:ascii="Wingdings" w:hAnsi="Wingdings"/>
                <w:color w:val="000000"/>
                <w:sz w:val="32"/>
              </w:rPr>
              <w:t></w:t>
            </w:r>
          </w:p>
        </w:tc>
        <w:tc>
          <w:tcPr>
            <w:tcW w:w="952" w:type="dxa"/>
          </w:tcPr>
          <w:p w14:paraId="4F1A360F" w14:textId="77777777" w:rsidR="006A12EA" w:rsidRDefault="006A12EA" w:rsidP="006A12EA">
            <w:r w:rsidRPr="00B5591A">
              <w:rPr>
                <w:rFonts w:ascii="Menlo Regular" w:eastAsia="ＭＳ ゴシック" w:hAnsi="Menlo Regular" w:cs="Menlo Regular"/>
                <w:b/>
                <w:color w:val="000000"/>
                <w:sz w:val="36"/>
              </w:rPr>
              <w:t>☐</w:t>
            </w:r>
          </w:p>
        </w:tc>
      </w:tr>
      <w:tr w:rsidR="006A12EA" w14:paraId="7C9A64AE" w14:textId="77777777" w:rsidTr="006A12EA">
        <w:tc>
          <w:tcPr>
            <w:tcW w:w="1121" w:type="dxa"/>
          </w:tcPr>
          <w:p w14:paraId="6F9C4272" w14:textId="77777777" w:rsidR="006A12EA" w:rsidRPr="00B5591A" w:rsidRDefault="006A12EA" w:rsidP="006A12EA">
            <w:pPr>
              <w:rPr>
                <w:b/>
                <w:sz w:val="16"/>
              </w:rPr>
            </w:pPr>
            <w:r>
              <w:rPr>
                <w:b/>
                <w:sz w:val="16"/>
              </w:rPr>
              <w:t>D</w:t>
            </w:r>
          </w:p>
        </w:tc>
        <w:tc>
          <w:tcPr>
            <w:tcW w:w="906" w:type="dxa"/>
          </w:tcPr>
          <w:p w14:paraId="58ADFBFC" w14:textId="77777777" w:rsidR="006A12EA" w:rsidRDefault="006A12EA" w:rsidP="006A12EA">
            <w:r w:rsidRPr="00B5591A">
              <w:rPr>
                <w:rFonts w:ascii="Menlo Regular" w:eastAsia="ＭＳ ゴシック" w:hAnsi="Menlo Regular" w:cs="Menlo Regular"/>
                <w:b/>
                <w:color w:val="000000"/>
                <w:sz w:val="36"/>
              </w:rPr>
              <w:t>☐</w:t>
            </w:r>
          </w:p>
        </w:tc>
        <w:tc>
          <w:tcPr>
            <w:tcW w:w="874" w:type="dxa"/>
          </w:tcPr>
          <w:p w14:paraId="25A8D408" w14:textId="77777777" w:rsidR="006A12EA" w:rsidRDefault="006A12EA" w:rsidP="006A12EA">
            <w:r w:rsidRPr="00B5591A">
              <w:rPr>
                <w:rFonts w:ascii="Menlo Regular" w:eastAsia="ＭＳ ゴシック" w:hAnsi="Menlo Regular" w:cs="Menlo Regular"/>
                <w:b/>
                <w:color w:val="000000"/>
                <w:sz w:val="36"/>
              </w:rPr>
              <w:t>☐</w:t>
            </w:r>
          </w:p>
        </w:tc>
        <w:tc>
          <w:tcPr>
            <w:tcW w:w="950" w:type="dxa"/>
          </w:tcPr>
          <w:p w14:paraId="58DAF672" w14:textId="77777777" w:rsidR="006A12EA" w:rsidRDefault="006A12EA" w:rsidP="006A12EA">
            <w:r w:rsidRPr="00B5591A">
              <w:rPr>
                <w:rFonts w:ascii="Wingdings" w:hAnsi="Wingdings"/>
                <w:color w:val="000000"/>
                <w:sz w:val="32"/>
              </w:rPr>
              <w:t></w:t>
            </w:r>
          </w:p>
        </w:tc>
        <w:tc>
          <w:tcPr>
            <w:tcW w:w="894" w:type="dxa"/>
          </w:tcPr>
          <w:p w14:paraId="632D4E73" w14:textId="77777777" w:rsidR="006A12EA" w:rsidRDefault="006A12EA" w:rsidP="006A12EA">
            <w:r w:rsidRPr="00B5591A">
              <w:rPr>
                <w:b/>
                <w:noProof/>
                <w:sz w:val="36"/>
              </w:rPr>
              <mc:AlternateContent>
                <mc:Choice Requires="wps">
                  <w:drawing>
                    <wp:anchor distT="0" distB="0" distL="114300" distR="114300" simplePos="0" relativeHeight="251667456" behindDoc="0" locked="0" layoutInCell="1" allowOverlap="1" wp14:anchorId="72D6D93B" wp14:editId="3758A9A4">
                      <wp:simplePos x="0" y="0"/>
                      <wp:positionH relativeFrom="column">
                        <wp:posOffset>69215</wp:posOffset>
                      </wp:positionH>
                      <wp:positionV relativeFrom="paragraph">
                        <wp:posOffset>-10795</wp:posOffset>
                      </wp:positionV>
                      <wp:extent cx="114300" cy="114935"/>
                      <wp:effectExtent l="50800" t="25400" r="88900" b="113665"/>
                      <wp:wrapNone/>
                      <wp:docPr id="12" name="Frame 12"/>
                      <wp:cNvGraphicFramePr/>
                      <a:graphic xmlns:a="http://schemas.openxmlformats.org/drawingml/2006/main">
                        <a:graphicData uri="http://schemas.microsoft.com/office/word/2010/wordprocessingShape">
                          <wps:wsp>
                            <wps:cNvSpPr/>
                            <wps:spPr>
                              <a:xfrm>
                                <a:off x="0" y="0"/>
                                <a:ext cx="114300" cy="114935"/>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12" o:spid="_x0000_s1026" style="position:absolute;margin-left:5.45pt;margin-top:-.8pt;width:9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9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" path="m0,0l114300,,114300,114935,,114935,,0xm14288,14288l14288,100648,100013,100648,100013,14288,14288,14288xe" fillcolor="#bfbfbf [2412]" strokeweight="2.25pt">
                      <v:shadow on="t" opacity="22937f" mv:blur="40000f" origin=",.5" offset="0,23000emu"/>
                      <v:path arrowok="t" o:connecttype="custom" o:connectlocs="0,0;114300,0;114300,114935;0,114935;0,0;14288,14288;14288,100648;100013,100648;100013,14288;14288,14288" o:connectangles="0,0,0,0,0,0,0,0,0,0"/>
                    </v:shape>
                  </w:pict>
                </mc:Fallback>
              </mc:AlternateContent>
            </w:r>
          </w:p>
        </w:tc>
        <w:tc>
          <w:tcPr>
            <w:tcW w:w="1039" w:type="dxa"/>
          </w:tcPr>
          <w:p w14:paraId="5C278637" w14:textId="77777777" w:rsidR="006A12EA" w:rsidRDefault="006A12EA" w:rsidP="006A12EA">
            <w:r w:rsidRPr="00B5591A">
              <w:rPr>
                <w:rFonts w:ascii="Wingdings" w:hAnsi="Wingdings"/>
                <w:color w:val="000000"/>
                <w:sz w:val="32"/>
              </w:rPr>
              <w:t></w:t>
            </w:r>
          </w:p>
        </w:tc>
        <w:tc>
          <w:tcPr>
            <w:tcW w:w="950" w:type="dxa"/>
          </w:tcPr>
          <w:p w14:paraId="7354D028" w14:textId="77777777" w:rsidR="006A12EA" w:rsidRDefault="006A12EA" w:rsidP="006A12EA">
            <w:r w:rsidRPr="00B5591A">
              <w:rPr>
                <w:rFonts w:ascii="Menlo Regular" w:eastAsia="ＭＳ ゴシック" w:hAnsi="Menlo Regular" w:cs="Menlo Regular"/>
                <w:b/>
                <w:color w:val="000000"/>
                <w:sz w:val="36"/>
              </w:rPr>
              <w:t>☐</w:t>
            </w:r>
          </w:p>
        </w:tc>
        <w:tc>
          <w:tcPr>
            <w:tcW w:w="1170" w:type="dxa"/>
          </w:tcPr>
          <w:p w14:paraId="17C2891E" w14:textId="77777777" w:rsidR="006A12EA" w:rsidRDefault="006A12EA" w:rsidP="006A12EA">
            <w:r w:rsidRPr="00B5591A">
              <w:rPr>
                <w:rFonts w:ascii="Menlo Regular" w:eastAsia="ＭＳ ゴシック" w:hAnsi="Menlo Regular" w:cs="Menlo Regular"/>
                <w:b/>
                <w:color w:val="000000"/>
                <w:sz w:val="36"/>
              </w:rPr>
              <w:t>☐</w:t>
            </w:r>
          </w:p>
        </w:tc>
        <w:tc>
          <w:tcPr>
            <w:tcW w:w="952" w:type="dxa"/>
          </w:tcPr>
          <w:p w14:paraId="1D12FDAC" w14:textId="77777777" w:rsidR="006A12EA" w:rsidRDefault="006A12EA" w:rsidP="006A12EA">
            <w:r w:rsidRPr="00B5591A">
              <w:rPr>
                <w:rFonts w:ascii="Menlo Regular" w:eastAsia="ＭＳ ゴシック" w:hAnsi="Menlo Regular" w:cs="Menlo Regular"/>
                <w:b/>
                <w:color w:val="000000"/>
                <w:sz w:val="36"/>
              </w:rPr>
              <w:t>☐</w:t>
            </w:r>
          </w:p>
        </w:tc>
      </w:tr>
      <w:tr w:rsidR="006A12EA" w14:paraId="3DEF48D3" w14:textId="77777777" w:rsidTr="006A12EA">
        <w:tc>
          <w:tcPr>
            <w:tcW w:w="1121" w:type="dxa"/>
          </w:tcPr>
          <w:p w14:paraId="4A156610" w14:textId="77777777" w:rsidR="006A12EA" w:rsidRPr="00B5591A" w:rsidRDefault="006A12EA" w:rsidP="006A12EA">
            <w:pPr>
              <w:rPr>
                <w:b/>
                <w:sz w:val="16"/>
              </w:rPr>
            </w:pPr>
            <w:r>
              <w:rPr>
                <w:b/>
                <w:sz w:val="16"/>
              </w:rPr>
              <w:t>E</w:t>
            </w:r>
          </w:p>
        </w:tc>
        <w:tc>
          <w:tcPr>
            <w:tcW w:w="906" w:type="dxa"/>
          </w:tcPr>
          <w:p w14:paraId="31F96195" w14:textId="77777777" w:rsidR="006A12EA" w:rsidRDefault="006A12EA" w:rsidP="006A12EA">
            <w:r w:rsidRPr="00B5591A">
              <w:rPr>
                <w:rFonts w:ascii="Wingdings" w:hAnsi="Wingdings"/>
                <w:color w:val="000000"/>
                <w:sz w:val="32"/>
              </w:rPr>
              <w:t></w:t>
            </w:r>
          </w:p>
        </w:tc>
        <w:tc>
          <w:tcPr>
            <w:tcW w:w="874" w:type="dxa"/>
          </w:tcPr>
          <w:p w14:paraId="47216EF0" w14:textId="77777777" w:rsidR="006A12EA" w:rsidRDefault="006A12EA" w:rsidP="006A12EA">
            <w:r w:rsidRPr="00B5591A">
              <w:rPr>
                <w:rFonts w:ascii="Menlo Regular" w:eastAsia="ＭＳ ゴシック" w:hAnsi="Menlo Regular" w:cs="Menlo Regular"/>
                <w:b/>
                <w:color w:val="000000"/>
                <w:sz w:val="36"/>
              </w:rPr>
              <w:t>☐</w:t>
            </w:r>
          </w:p>
        </w:tc>
        <w:tc>
          <w:tcPr>
            <w:tcW w:w="950" w:type="dxa"/>
          </w:tcPr>
          <w:p w14:paraId="68A9D6E9" w14:textId="77777777" w:rsidR="006A12EA" w:rsidRDefault="006A12EA" w:rsidP="006A12EA">
            <w:r w:rsidRPr="00B5591A">
              <w:rPr>
                <w:rFonts w:ascii="Wingdings" w:hAnsi="Wingdings"/>
                <w:color w:val="000000"/>
                <w:sz w:val="32"/>
              </w:rPr>
              <w:t></w:t>
            </w:r>
          </w:p>
        </w:tc>
        <w:tc>
          <w:tcPr>
            <w:tcW w:w="894" w:type="dxa"/>
          </w:tcPr>
          <w:p w14:paraId="56A68DCC" w14:textId="77777777" w:rsidR="006A12EA" w:rsidRDefault="006A12EA" w:rsidP="006A12EA">
            <w:r w:rsidRPr="00B5591A">
              <w:rPr>
                <w:rFonts w:ascii="Wingdings" w:hAnsi="Wingdings"/>
                <w:color w:val="000000"/>
                <w:sz w:val="32"/>
              </w:rPr>
              <w:t></w:t>
            </w:r>
          </w:p>
        </w:tc>
        <w:tc>
          <w:tcPr>
            <w:tcW w:w="1039" w:type="dxa"/>
          </w:tcPr>
          <w:p w14:paraId="4E9AAD31" w14:textId="77777777" w:rsidR="006A12EA" w:rsidRDefault="006A12EA" w:rsidP="006A12EA">
            <w:r w:rsidRPr="00B5591A">
              <w:rPr>
                <w:rFonts w:ascii="Wingdings" w:hAnsi="Wingdings"/>
                <w:color w:val="000000"/>
                <w:sz w:val="32"/>
              </w:rPr>
              <w:t></w:t>
            </w:r>
          </w:p>
        </w:tc>
        <w:tc>
          <w:tcPr>
            <w:tcW w:w="950" w:type="dxa"/>
          </w:tcPr>
          <w:p w14:paraId="1EF301BA" w14:textId="77777777" w:rsidR="006A12EA" w:rsidRDefault="006A12EA" w:rsidP="006A12EA">
            <w:r w:rsidRPr="00B5591A">
              <w:rPr>
                <w:rFonts w:ascii="Wingdings" w:hAnsi="Wingdings"/>
                <w:color w:val="000000"/>
                <w:sz w:val="32"/>
              </w:rPr>
              <w:t></w:t>
            </w:r>
          </w:p>
        </w:tc>
        <w:tc>
          <w:tcPr>
            <w:tcW w:w="1170" w:type="dxa"/>
          </w:tcPr>
          <w:p w14:paraId="6B95F6A3" w14:textId="77777777" w:rsidR="006A12EA" w:rsidRDefault="006A12EA" w:rsidP="006A12EA">
            <w:r w:rsidRPr="00B5591A">
              <w:rPr>
                <w:rFonts w:ascii="Menlo Regular" w:eastAsia="ＭＳ ゴシック" w:hAnsi="Menlo Regular" w:cs="Menlo Regular"/>
                <w:b/>
                <w:color w:val="000000"/>
                <w:sz w:val="36"/>
              </w:rPr>
              <w:t>☐</w:t>
            </w:r>
          </w:p>
        </w:tc>
        <w:tc>
          <w:tcPr>
            <w:tcW w:w="952" w:type="dxa"/>
          </w:tcPr>
          <w:p w14:paraId="7323C2A6" w14:textId="77777777" w:rsidR="006A12EA" w:rsidRDefault="006A12EA" w:rsidP="006A12EA">
            <w:r w:rsidRPr="00B5591A">
              <w:rPr>
                <w:rFonts w:ascii="Wingdings" w:hAnsi="Wingdings"/>
                <w:color w:val="000000"/>
                <w:sz w:val="32"/>
              </w:rPr>
              <w:t></w:t>
            </w:r>
          </w:p>
        </w:tc>
      </w:tr>
      <w:tr w:rsidR="006A12EA" w14:paraId="226E8F2F" w14:textId="77777777" w:rsidTr="006A12EA">
        <w:tc>
          <w:tcPr>
            <w:tcW w:w="1121" w:type="dxa"/>
          </w:tcPr>
          <w:p w14:paraId="1FC99D7F" w14:textId="77777777" w:rsidR="006A12EA" w:rsidRPr="00B5591A" w:rsidRDefault="006A12EA" w:rsidP="006A12EA">
            <w:pPr>
              <w:rPr>
                <w:b/>
                <w:sz w:val="16"/>
              </w:rPr>
            </w:pPr>
            <w:r>
              <w:rPr>
                <w:b/>
                <w:sz w:val="16"/>
              </w:rPr>
              <w:t>F</w:t>
            </w:r>
          </w:p>
        </w:tc>
        <w:tc>
          <w:tcPr>
            <w:tcW w:w="906" w:type="dxa"/>
          </w:tcPr>
          <w:p w14:paraId="14ABD89F" w14:textId="77777777" w:rsidR="006A12EA" w:rsidRDefault="006A12EA" w:rsidP="006A12EA">
            <w:r w:rsidRPr="00B5591A">
              <w:rPr>
                <w:rFonts w:ascii="Wingdings" w:hAnsi="Wingdings"/>
                <w:color w:val="000000"/>
                <w:sz w:val="32"/>
              </w:rPr>
              <w:t></w:t>
            </w:r>
          </w:p>
        </w:tc>
        <w:tc>
          <w:tcPr>
            <w:tcW w:w="874" w:type="dxa"/>
          </w:tcPr>
          <w:p w14:paraId="1FA20A2E" w14:textId="77777777" w:rsidR="006A12EA" w:rsidRDefault="006A12EA" w:rsidP="006A12EA">
            <w:r w:rsidRPr="00B5591A">
              <w:rPr>
                <w:rFonts w:ascii="Wingdings" w:hAnsi="Wingdings"/>
                <w:color w:val="000000"/>
                <w:sz w:val="32"/>
              </w:rPr>
              <w:t></w:t>
            </w:r>
          </w:p>
        </w:tc>
        <w:tc>
          <w:tcPr>
            <w:tcW w:w="950" w:type="dxa"/>
          </w:tcPr>
          <w:p w14:paraId="266D45F4" w14:textId="77777777" w:rsidR="006A12EA" w:rsidRDefault="006A12EA" w:rsidP="006A12EA">
            <w:r w:rsidRPr="00B5591A">
              <w:rPr>
                <w:rFonts w:ascii="Wingdings" w:hAnsi="Wingdings"/>
                <w:color w:val="000000"/>
                <w:sz w:val="32"/>
              </w:rPr>
              <w:t></w:t>
            </w:r>
          </w:p>
        </w:tc>
        <w:tc>
          <w:tcPr>
            <w:tcW w:w="894" w:type="dxa"/>
          </w:tcPr>
          <w:p w14:paraId="492160CE" w14:textId="77777777" w:rsidR="006A12EA" w:rsidRDefault="006A12EA" w:rsidP="006A12EA">
            <w:r w:rsidRPr="00B5591A">
              <w:rPr>
                <w:rFonts w:ascii="Wingdings" w:hAnsi="Wingdings"/>
                <w:color w:val="000000"/>
                <w:sz w:val="32"/>
              </w:rPr>
              <w:t></w:t>
            </w:r>
          </w:p>
        </w:tc>
        <w:tc>
          <w:tcPr>
            <w:tcW w:w="1039" w:type="dxa"/>
          </w:tcPr>
          <w:p w14:paraId="208B9D66" w14:textId="77777777" w:rsidR="006A12EA" w:rsidRDefault="006A12EA" w:rsidP="006A12EA">
            <w:r w:rsidRPr="00B5591A">
              <w:rPr>
                <w:rFonts w:ascii="Wingdings" w:hAnsi="Wingdings"/>
                <w:color w:val="000000"/>
                <w:sz w:val="32"/>
              </w:rPr>
              <w:t></w:t>
            </w:r>
          </w:p>
        </w:tc>
        <w:tc>
          <w:tcPr>
            <w:tcW w:w="950" w:type="dxa"/>
          </w:tcPr>
          <w:p w14:paraId="27220E60" w14:textId="77777777" w:rsidR="006A12EA" w:rsidRDefault="006A12EA" w:rsidP="006A12EA">
            <w:r w:rsidRPr="00B5591A">
              <w:rPr>
                <w:rFonts w:ascii="Wingdings" w:hAnsi="Wingdings"/>
                <w:color w:val="000000"/>
                <w:sz w:val="32"/>
              </w:rPr>
              <w:t></w:t>
            </w:r>
          </w:p>
        </w:tc>
        <w:tc>
          <w:tcPr>
            <w:tcW w:w="1170" w:type="dxa"/>
          </w:tcPr>
          <w:p w14:paraId="608E34D1" w14:textId="77777777" w:rsidR="006A12EA" w:rsidRDefault="006A12EA" w:rsidP="006A12EA">
            <w:r w:rsidRPr="00B5591A">
              <w:rPr>
                <w:rFonts w:ascii="Menlo Regular" w:eastAsia="ＭＳ ゴシック" w:hAnsi="Menlo Regular" w:cs="Menlo Regular"/>
                <w:b/>
                <w:color w:val="000000"/>
                <w:sz w:val="36"/>
              </w:rPr>
              <w:t>☐</w:t>
            </w:r>
          </w:p>
        </w:tc>
        <w:tc>
          <w:tcPr>
            <w:tcW w:w="952" w:type="dxa"/>
          </w:tcPr>
          <w:p w14:paraId="4A8D1BC1" w14:textId="77777777" w:rsidR="006A12EA" w:rsidRDefault="006A12EA" w:rsidP="006A12EA">
            <w:r w:rsidRPr="00B5591A">
              <w:rPr>
                <w:rFonts w:ascii="Wingdings" w:hAnsi="Wingdings"/>
                <w:color w:val="000000"/>
                <w:sz w:val="32"/>
              </w:rPr>
              <w:t></w:t>
            </w:r>
          </w:p>
        </w:tc>
      </w:tr>
    </w:tbl>
    <w:p w14:paraId="0677D046" w14:textId="77777777" w:rsidR="006A12EA" w:rsidRDefault="006A12EA" w:rsidP="006A12EA">
      <w:pPr>
        <w:rPr>
          <w:rFonts w:ascii="Wingdings" w:hAnsi="Wingdings"/>
          <w:color w:val="000000"/>
        </w:rPr>
      </w:pPr>
    </w:p>
    <w:p w14:paraId="3D7DCADF" w14:textId="77777777" w:rsidR="006A12EA" w:rsidRPr="00862D5C" w:rsidRDefault="006A12EA" w:rsidP="006A12EA">
      <w:pPr>
        <w:rPr>
          <w:b/>
          <w:color w:val="000000"/>
          <w:sz w:val="20"/>
        </w:rPr>
      </w:pPr>
      <w:r w:rsidRPr="00B5591A">
        <w:rPr>
          <w:b/>
          <w:noProof/>
          <w:sz w:val="36"/>
        </w:rPr>
        <mc:AlternateContent>
          <mc:Choice Requires="wps">
            <w:drawing>
              <wp:anchor distT="0" distB="0" distL="114300" distR="114300" simplePos="0" relativeHeight="251663360" behindDoc="0" locked="0" layoutInCell="1" allowOverlap="1" wp14:anchorId="5F70C022" wp14:editId="0387C41A">
                <wp:simplePos x="0" y="0"/>
                <wp:positionH relativeFrom="column">
                  <wp:posOffset>1600200</wp:posOffset>
                </wp:positionH>
                <wp:positionV relativeFrom="paragraph">
                  <wp:posOffset>75565</wp:posOffset>
                </wp:positionV>
                <wp:extent cx="114300" cy="114300"/>
                <wp:effectExtent l="50800" t="25400" r="88900" b="114300"/>
                <wp:wrapNone/>
                <wp:docPr id="7" name="Frame 7"/>
                <wp:cNvGraphicFramePr/>
                <a:graphic xmlns:a="http://schemas.openxmlformats.org/drawingml/2006/main">
                  <a:graphicData uri="http://schemas.microsoft.com/office/word/2010/wordprocessingShape">
                    <wps:wsp>
                      <wps:cNvSpPr/>
                      <wps:spPr>
                        <a:xfrm flipH="1" flipV="1">
                          <a:off x="0" y="0"/>
                          <a:ext cx="114300" cy="114300"/>
                        </a:xfrm>
                        <a:prstGeom prst="frame">
                          <a:avLst/>
                        </a:prstGeom>
                        <a:solidFill>
                          <a:schemeClr val="bg1">
                            <a:lumMod val="75000"/>
                          </a:schemeClr>
                        </a:solidFill>
                        <a:ln w="28575" cmpd="sng">
                          <a:solidFill>
                            <a:srgbClr val="00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 id="Frame 7" o:spid="_x0000_s1026" style="position:absolute;margin-left:126pt;margin-top:5.95pt;width:9pt;height:9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" path="m0,0l114300,,114300,114300,,114300,,0xm14288,14288l14288,100013,100013,100013,100013,14288,14288,14288xe" fillcolor="#bfbfbf [2412]" strokeweight="2.25pt">
                <v:shadow on="t" opacity="22937f" mv:blur="40000f" origin=",.5" offset="0,23000emu"/>
                <v:path arrowok="t" o:connecttype="custom" o:connectlocs="0,0;114300,0;114300,114300;0,114300;0,0;14288,14288;14288,100013;100013,100013;100013,14288;14288,14288" o:connectangles="0,0,0,0,0,0,0,0,0,0"/>
              </v:shape>
            </w:pict>
          </mc:Fallback>
        </mc:AlternateContent>
      </w:r>
      <w:r w:rsidRPr="00B5591A">
        <w:rPr>
          <w:rFonts w:ascii="Wingdings" w:hAnsi="Wingdings"/>
          <w:color w:val="000000"/>
          <w:sz w:val="32"/>
        </w:rPr>
        <w:t></w:t>
      </w:r>
      <w:r>
        <w:rPr>
          <w:rFonts w:asciiTheme="majorHAnsi" w:hAnsiTheme="majorHAnsi"/>
          <w:color w:val="000000"/>
          <w:sz w:val="32"/>
        </w:rPr>
        <w:t>=</w:t>
      </w:r>
      <w:r w:rsidRPr="00862D5C">
        <w:rPr>
          <w:b/>
          <w:color w:val="000000"/>
          <w:sz w:val="20"/>
        </w:rPr>
        <w:t xml:space="preserve">Frequently Practiced </w:t>
      </w:r>
      <w:r>
        <w:rPr>
          <w:rFonts w:ascii="Wingdings" w:hAnsi="Wingdings"/>
          <w:color w:val="000000"/>
          <w:sz w:val="32"/>
        </w:rPr>
        <w:t></w:t>
      </w:r>
      <w:r>
        <w:rPr>
          <w:color w:val="000000"/>
          <w:sz w:val="32"/>
        </w:rPr>
        <w:t>=</w:t>
      </w:r>
      <w:r w:rsidRPr="00862D5C">
        <w:rPr>
          <w:b/>
          <w:color w:val="000000"/>
          <w:sz w:val="20"/>
        </w:rPr>
        <w:t>Occasional Practiced/Not all Mastered</w:t>
      </w:r>
    </w:p>
    <w:p w14:paraId="1DDCA4C1" w14:textId="77777777" w:rsidR="006A12EA" w:rsidRPr="00862D5C" w:rsidRDefault="006A12EA" w:rsidP="006A12EA">
      <w:pPr>
        <w:rPr>
          <w:color w:val="000000"/>
          <w:sz w:val="22"/>
          <w:szCs w:val="22"/>
        </w:rPr>
      </w:pPr>
      <w:r w:rsidRPr="00B5591A">
        <w:rPr>
          <w:rFonts w:ascii="Menlo Regular" w:eastAsia="ＭＳ ゴシック" w:hAnsi="Menlo Regular" w:cs="Menlo Regular"/>
          <w:b/>
          <w:color w:val="000000"/>
          <w:sz w:val="36"/>
        </w:rPr>
        <w:t>☐</w:t>
      </w:r>
      <w:r>
        <w:rPr>
          <w:rFonts w:eastAsia="ＭＳ ゴシック" w:cs="Menlo Regular"/>
          <w:b/>
          <w:color w:val="000000"/>
          <w:sz w:val="22"/>
          <w:szCs w:val="22"/>
        </w:rPr>
        <w:t>=</w:t>
      </w:r>
      <w:r w:rsidRPr="00862D5C">
        <w:rPr>
          <w:rFonts w:eastAsia="ＭＳ ゴシック" w:cs="Menlo Regular"/>
          <w:b/>
          <w:color w:val="000000"/>
          <w:sz w:val="20"/>
          <w:szCs w:val="22"/>
        </w:rPr>
        <w:t xml:space="preserve">Knowledge of Principles without Practice </w:t>
      </w:r>
      <w:r>
        <w:rPr>
          <w:rFonts w:eastAsia="ＭＳ ゴシック" w:cs="Menlo Regular"/>
          <w:b/>
          <w:color w:val="000000"/>
          <w:sz w:val="22"/>
          <w:szCs w:val="22"/>
        </w:rPr>
        <w:t>BLANK= No Knowledge or Practice</w:t>
      </w:r>
    </w:p>
    <w:p w14:paraId="34A94E7D" w14:textId="77777777" w:rsidR="006A12EA" w:rsidRDefault="006A12EA" w:rsidP="006A12EA">
      <w:pPr>
        <w:rPr>
          <w:rFonts w:ascii="Wingdings" w:hAnsi="Wingdings"/>
          <w:color w:val="000000"/>
        </w:rPr>
      </w:pPr>
    </w:p>
    <w:p w14:paraId="5E34EB19" w14:textId="77777777" w:rsidR="006A12EA" w:rsidRDefault="006A12EA" w:rsidP="006A12EA"/>
    <w:p w14:paraId="2F2C082F" w14:textId="77777777" w:rsidR="006A12EA" w:rsidRDefault="006A12EA" w:rsidP="006A12EA"/>
    <w:p w14:paraId="4742AE58" w14:textId="77777777" w:rsidR="006A12EA" w:rsidRDefault="006A12EA" w:rsidP="004F46EF">
      <w:pPr>
        <w:spacing w:after="100" w:afterAutospacing="1" w:line="336" w:lineRule="atLeast"/>
        <w:rPr>
          <w:rFonts w:cs="Times New Roman"/>
          <w:color w:val="000000"/>
          <w:sz w:val="20"/>
          <w:szCs w:val="20"/>
        </w:rPr>
      </w:pPr>
    </w:p>
    <w:p w14:paraId="64273371" w14:textId="77777777" w:rsidR="004F46EF" w:rsidRPr="004F46EF" w:rsidRDefault="004F46EF" w:rsidP="004F46EF">
      <w:pPr>
        <w:spacing w:after="100" w:afterAutospacing="1" w:line="336" w:lineRule="atLeast"/>
        <w:rPr>
          <w:rFonts w:cs="Times New Roman"/>
          <w:color w:val="000000"/>
          <w:sz w:val="20"/>
          <w:szCs w:val="20"/>
        </w:rPr>
      </w:pPr>
      <w:r>
        <w:rPr>
          <w:rFonts w:cs="Times New Roman"/>
          <w:noProof/>
          <w:color w:val="000000"/>
          <w:sz w:val="20"/>
          <w:szCs w:val="20"/>
        </w:rPr>
        <w:drawing>
          <wp:inline distT="0" distB="0" distL="0" distR="0" wp14:anchorId="0A7AD491" wp14:editId="25397E38">
            <wp:extent cx="3957092" cy="473329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7386" cy="4733642"/>
                    </a:xfrm>
                    <a:prstGeom prst="rect">
                      <a:avLst/>
                    </a:prstGeom>
                    <a:noFill/>
                    <a:ln>
                      <a:noFill/>
                    </a:ln>
                  </pic:spPr>
                </pic:pic>
              </a:graphicData>
            </a:graphic>
          </wp:inline>
        </w:drawing>
      </w:r>
    </w:p>
    <w:p w14:paraId="4EED6F36" w14:textId="77777777" w:rsidR="004F46EF" w:rsidRPr="004F46EF" w:rsidRDefault="004F46EF" w:rsidP="004F46EF">
      <w:pPr>
        <w:spacing w:after="100" w:afterAutospacing="1" w:line="336" w:lineRule="atLeast"/>
        <w:rPr>
          <w:rFonts w:cs="Times New Roman"/>
          <w:color w:val="000000"/>
          <w:sz w:val="20"/>
          <w:szCs w:val="20"/>
        </w:rPr>
      </w:pPr>
      <w:r w:rsidRPr="004F46EF">
        <w:rPr>
          <w:rFonts w:cs="Times New Roman"/>
          <w:color w:val="000000"/>
          <w:sz w:val="20"/>
          <w:szCs w:val="20"/>
        </w:rPr>
        <w:t xml:space="preserve">MBA Hidden Costs </w:t>
      </w:r>
      <w:proofErr w:type="spellStart"/>
      <w:r w:rsidRPr="004F46EF">
        <w:rPr>
          <w:rFonts w:cs="Times New Roman"/>
          <w:color w:val="000000"/>
          <w:sz w:val="20"/>
          <w:szCs w:val="20"/>
        </w:rPr>
        <w:t>Ch</w:t>
      </w:r>
      <w:proofErr w:type="spellEnd"/>
      <w:r w:rsidRPr="004F46EF">
        <w:rPr>
          <w:rFonts w:cs="Times New Roman"/>
          <w:color w:val="000000"/>
          <w:sz w:val="20"/>
          <w:szCs w:val="20"/>
        </w:rPr>
        <w:t xml:space="preserve"> 2 Evaluating HC</w:t>
      </w:r>
    </w:p>
    <w:p w14:paraId="05D03972" w14:textId="77777777" w:rsidR="004F46EF" w:rsidRDefault="004F46EF" w:rsidP="004F46EF">
      <w:pPr>
        <w:spacing w:after="100" w:afterAutospacing="1" w:line="336" w:lineRule="atLeast"/>
        <w:rPr>
          <w:rFonts w:cs="Times New Roman"/>
          <w:color w:val="000000"/>
          <w:sz w:val="20"/>
          <w:szCs w:val="20"/>
        </w:rPr>
      </w:pPr>
      <w:hyperlink r:id="rId19" w:history="1">
        <w:r w:rsidRPr="004F46EF">
          <w:rPr>
            <w:rFonts w:cs="Times New Roman"/>
            <w:color w:val="6E6C64"/>
            <w:sz w:val="20"/>
            <w:szCs w:val="20"/>
            <w:u w:val="single"/>
          </w:rPr>
          <w:t>Eth</w:t>
        </w:r>
        <w:r w:rsidRPr="004F46EF">
          <w:rPr>
            <w:rFonts w:cs="Times New Roman"/>
            <w:color w:val="6E6C64"/>
            <w:sz w:val="20"/>
            <w:szCs w:val="20"/>
            <w:u w:val="single"/>
          </w:rPr>
          <w:t>i</w:t>
        </w:r>
        <w:r w:rsidRPr="004F46EF">
          <w:rPr>
            <w:rFonts w:cs="Times New Roman"/>
            <w:color w:val="6E6C64"/>
            <w:sz w:val="20"/>
            <w:szCs w:val="20"/>
            <w:u w:val="single"/>
          </w:rPr>
          <w:t>cs Book III</w:t>
        </w:r>
      </w:hyperlink>
      <w:r w:rsidRPr="004F46EF">
        <w:rPr>
          <w:rFonts w:cs="Times New Roman"/>
          <w:color w:val="000000"/>
          <w:sz w:val="20"/>
          <w:szCs w:val="20"/>
        </w:rPr>
        <w:t> </w:t>
      </w:r>
    </w:p>
    <w:p w14:paraId="20388130" w14:textId="77777777" w:rsidR="006A12EA" w:rsidRPr="004F46EF" w:rsidRDefault="006A12EA" w:rsidP="004F46EF">
      <w:pPr>
        <w:spacing w:after="100" w:afterAutospacing="1" w:line="336" w:lineRule="atLeast"/>
        <w:rPr>
          <w:rFonts w:cs="Times New Roman"/>
          <w:color w:val="000000"/>
          <w:sz w:val="20"/>
          <w:szCs w:val="20"/>
        </w:rPr>
      </w:pPr>
      <w:r>
        <w:rPr>
          <w:rFonts w:cs="Times New Roman"/>
          <w:color w:val="000000"/>
          <w:sz w:val="20"/>
          <w:szCs w:val="20"/>
        </w:rPr>
        <w:t>In Book III Aristotle is concerned with passions and actions. Some are voluntary: praise</w:t>
      </w:r>
      <w:r w:rsidR="00843910">
        <w:rPr>
          <w:rFonts w:cs="Times New Roman"/>
          <w:color w:val="000000"/>
          <w:sz w:val="20"/>
          <w:szCs w:val="20"/>
        </w:rPr>
        <w:t xml:space="preserve"> (enduring painful)</w:t>
      </w:r>
      <w:r>
        <w:rPr>
          <w:rFonts w:cs="Times New Roman"/>
          <w:color w:val="000000"/>
          <w:sz w:val="20"/>
          <w:szCs w:val="20"/>
        </w:rPr>
        <w:t xml:space="preserve"> &amp; blame. Involuntary are compulsory</w:t>
      </w:r>
      <w:r w:rsidR="00843910">
        <w:rPr>
          <w:rFonts w:cs="Times New Roman"/>
          <w:color w:val="000000"/>
          <w:sz w:val="20"/>
          <w:szCs w:val="20"/>
        </w:rPr>
        <w:t xml:space="preserve"> (forced)</w:t>
      </w:r>
      <w:r>
        <w:rPr>
          <w:rFonts w:cs="Times New Roman"/>
          <w:color w:val="000000"/>
          <w:sz w:val="20"/>
          <w:szCs w:val="20"/>
        </w:rPr>
        <w:t xml:space="preserve">, pardon, </w:t>
      </w:r>
      <w:proofErr w:type="gramStart"/>
      <w:r>
        <w:rPr>
          <w:rFonts w:cs="Times New Roman"/>
          <w:color w:val="000000"/>
          <w:sz w:val="20"/>
          <w:szCs w:val="20"/>
        </w:rPr>
        <w:t>pity</w:t>
      </w:r>
      <w:proofErr w:type="gramEnd"/>
      <w:r>
        <w:rPr>
          <w:rFonts w:cs="Times New Roman"/>
          <w:color w:val="000000"/>
          <w:sz w:val="20"/>
          <w:szCs w:val="20"/>
        </w:rPr>
        <w:t xml:space="preserve">.  </w:t>
      </w:r>
      <w:r w:rsidR="00843910">
        <w:rPr>
          <w:rFonts w:cs="Times New Roman"/>
          <w:color w:val="000000"/>
          <w:sz w:val="20"/>
          <w:szCs w:val="20"/>
        </w:rPr>
        <w:t>Throwing goods overboard in story is mixed of involuntary (external circumstance, compelling power) and voluntary. Ignorance is not voluntary. Pain and repentance is involuntary. Acting by reason of ignorance not same as acting in ignorance. Wicked people are ignorant is what one ought to do or abstain from</w:t>
      </w:r>
    </w:p>
    <w:p w14:paraId="32C0DFD0" w14:textId="77777777" w:rsidR="004F46EF" w:rsidRPr="004F46EF" w:rsidRDefault="004F46EF" w:rsidP="004F46EF">
      <w:pPr>
        <w:spacing w:after="100" w:afterAutospacing="1" w:line="336" w:lineRule="atLeast"/>
        <w:rPr>
          <w:rFonts w:cs="Times New Roman"/>
          <w:color w:val="000000"/>
          <w:sz w:val="20"/>
          <w:szCs w:val="20"/>
        </w:rPr>
      </w:pPr>
    </w:p>
    <w:p w14:paraId="2C56EC15" w14:textId="77777777" w:rsidR="00902B9A" w:rsidRPr="004F46EF" w:rsidRDefault="004F46EF" w:rsidP="004F46EF">
      <w:pPr>
        <w:rPr>
          <w:sz w:val="20"/>
          <w:szCs w:val="20"/>
        </w:rPr>
      </w:pPr>
      <w:r w:rsidRPr="004F46EF">
        <w:rPr>
          <w:rFonts w:cs="Times New Roman"/>
          <w:b/>
          <w:bCs/>
          <w:color w:val="000000"/>
          <w:sz w:val="20"/>
          <w:szCs w:val="20"/>
        </w:rPr>
        <w:t>MBA2 AND UNDERGRAD Team 2 – YouTube, guest, Slides about the book chapters, D-P-I-E progress, &amp; class learning activity</w:t>
      </w:r>
      <w:r w:rsidRPr="004F46EF">
        <w:rPr>
          <w:rFonts w:cs="Times New Roman"/>
          <w:color w:val="000000"/>
          <w:sz w:val="20"/>
          <w:szCs w:val="20"/>
        </w:rPr>
        <w:t> </w:t>
      </w:r>
      <w:proofErr w:type="spellStart"/>
      <w:r w:rsidRPr="004F46EF">
        <w:rPr>
          <w:rFonts w:cs="Times New Roman"/>
          <w:color w:val="000000"/>
          <w:sz w:val="20"/>
          <w:szCs w:val="20"/>
        </w:rPr>
        <w:t>Do</w:t>
      </w:r>
      <w:r w:rsidRPr="004F46EF">
        <w:rPr>
          <w:rFonts w:cs="Times New Roman"/>
          <w:color w:val="000000"/>
          <w:sz w:val="20"/>
          <w:szCs w:val="20"/>
        </w:rPr>
        <w:fldChar w:fldCharType="begin"/>
      </w:r>
      <w:r w:rsidRPr="004F46EF">
        <w:rPr>
          <w:rFonts w:cs="Times New Roman"/>
          <w:color w:val="000000"/>
          <w:sz w:val="20"/>
          <w:szCs w:val="20"/>
        </w:rPr>
        <w:instrText xml:space="preserve"> HYPERLINK "http://business.nmsu.edu/~dboje/448/448_lesson.htm" \t "_blank" </w:instrText>
      </w:r>
      <w:r w:rsidRPr="004F46EF">
        <w:rPr>
          <w:rFonts w:cs="Times New Roman"/>
          <w:color w:val="000000"/>
          <w:sz w:val="20"/>
          <w:szCs w:val="20"/>
        </w:rPr>
      </w:r>
      <w:r w:rsidRPr="004F46EF">
        <w:rPr>
          <w:rFonts w:cs="Times New Roman"/>
          <w:color w:val="000000"/>
          <w:sz w:val="20"/>
          <w:szCs w:val="20"/>
        </w:rPr>
        <w:fldChar w:fldCharType="separate"/>
      </w:r>
      <w:r w:rsidRPr="004F46EF">
        <w:rPr>
          <w:rFonts w:cs="Times New Roman"/>
          <w:color w:val="6E6C64"/>
          <w:sz w:val="20"/>
          <w:szCs w:val="20"/>
          <w:u w:val="single"/>
        </w:rPr>
        <w:t>lesson</w:t>
      </w:r>
      <w:proofErr w:type="spellEnd"/>
      <w:r w:rsidRPr="004F46EF">
        <w:rPr>
          <w:rFonts w:cs="Times New Roman"/>
          <w:color w:val="6E6C64"/>
          <w:sz w:val="20"/>
          <w:szCs w:val="20"/>
          <w:u w:val="single"/>
        </w:rPr>
        <w:t xml:space="preserve"> plan</w:t>
      </w:r>
      <w:r w:rsidRPr="004F46EF">
        <w:rPr>
          <w:rFonts w:cs="Times New Roman"/>
          <w:color w:val="000000"/>
          <w:sz w:val="20"/>
          <w:szCs w:val="20"/>
        </w:rPr>
        <w:fldChar w:fldCharType="end"/>
      </w:r>
      <w:r w:rsidRPr="004F46EF">
        <w:rPr>
          <w:rFonts w:cs="Times New Roman"/>
          <w:color w:val="000000"/>
          <w:sz w:val="20"/>
          <w:szCs w:val="20"/>
        </w:rPr>
        <w:t> discuss Crowd Sourcing: e.g. </w:t>
      </w:r>
      <w:hyperlink r:id="rId20" w:history="1">
        <w:r w:rsidRPr="004F46EF">
          <w:rPr>
            <w:rFonts w:cs="Times New Roman"/>
            <w:color w:val="6E6C64"/>
            <w:sz w:val="20"/>
            <w:szCs w:val="20"/>
            <w:u w:val="single"/>
          </w:rPr>
          <w:t>GoFundMe at Veterans Theater</w:t>
        </w:r>
      </w:hyperlink>
      <w:r w:rsidRPr="004F46EF">
        <w:rPr>
          <w:rFonts w:cs="Times New Roman"/>
          <w:color w:val="000000"/>
          <w:sz w:val="20"/>
          <w:szCs w:val="20"/>
        </w:rPr>
        <w:t> or </w:t>
      </w:r>
      <w:hyperlink r:id="rId21" w:history="1">
        <w:r w:rsidRPr="004F46EF">
          <w:rPr>
            <w:rFonts w:cs="Times New Roman"/>
            <w:color w:val="6E6C64"/>
            <w:sz w:val="20"/>
            <w:szCs w:val="20"/>
            <w:u w:val="single"/>
          </w:rPr>
          <w:t>Lucky Ant's</w:t>
        </w:r>
      </w:hyperlink>
      <w:r>
        <w:rPr>
          <w:rFonts w:cs="Times New Roman"/>
          <w:color w:val="000000"/>
          <w:sz w:val="20"/>
          <w:szCs w:val="20"/>
        </w:rPr>
        <w:t xml:space="preserve"> </w:t>
      </w:r>
      <w:r w:rsidRPr="004F46EF">
        <w:rPr>
          <w:rFonts w:cs="Times New Roman"/>
          <w:color w:val="000000"/>
          <w:sz w:val="20"/>
          <w:szCs w:val="20"/>
        </w:rPr>
        <w:t>&amp; </w:t>
      </w:r>
      <w:hyperlink r:id="rId22" w:history="1">
        <w:proofErr w:type="spellStart"/>
        <w:r w:rsidRPr="004F46EF">
          <w:rPr>
            <w:rFonts w:cs="Times New Roman"/>
            <w:i/>
            <w:iCs/>
            <w:color w:val="6E6C64"/>
            <w:sz w:val="20"/>
            <w:szCs w:val="20"/>
            <w:u w:val="single"/>
          </w:rPr>
          <w:t>RocketHub</w:t>
        </w:r>
        <w:proofErr w:type="spellEnd"/>
      </w:hyperlink>
    </w:p>
    <w:sectPr w:rsidR="00902B9A" w:rsidRPr="004F46EF" w:rsidSect="00C819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37488"/>
    <w:multiLevelType w:val="hybridMultilevel"/>
    <w:tmpl w:val="987E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EF"/>
    <w:rsid w:val="00010A12"/>
    <w:rsid w:val="004F46EF"/>
    <w:rsid w:val="006A12EA"/>
    <w:rsid w:val="00814FBC"/>
    <w:rsid w:val="00843910"/>
    <w:rsid w:val="00902B9A"/>
    <w:rsid w:val="009A1568"/>
    <w:rsid w:val="00BC32DA"/>
    <w:rsid w:val="00C8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979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2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6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F46EF"/>
    <w:rPr>
      <w:color w:val="0000FF"/>
      <w:u w:val="single"/>
    </w:rPr>
  </w:style>
  <w:style w:type="character" w:styleId="Strong">
    <w:name w:val="Strong"/>
    <w:basedOn w:val="DefaultParagraphFont"/>
    <w:uiPriority w:val="22"/>
    <w:qFormat/>
    <w:rsid w:val="004F46EF"/>
    <w:rPr>
      <w:b/>
      <w:bCs/>
    </w:rPr>
  </w:style>
  <w:style w:type="character" w:customStyle="1" w:styleId="apple-converted-space">
    <w:name w:val="apple-converted-space"/>
    <w:basedOn w:val="DefaultParagraphFont"/>
    <w:rsid w:val="004F46EF"/>
  </w:style>
  <w:style w:type="character" w:styleId="Emphasis">
    <w:name w:val="Emphasis"/>
    <w:basedOn w:val="DefaultParagraphFont"/>
    <w:uiPriority w:val="20"/>
    <w:qFormat/>
    <w:rsid w:val="004F46EF"/>
    <w:rPr>
      <w:i/>
      <w:iCs/>
    </w:rPr>
  </w:style>
  <w:style w:type="paragraph" w:styleId="BalloonText">
    <w:name w:val="Balloon Text"/>
    <w:basedOn w:val="Normal"/>
    <w:link w:val="BalloonTextChar"/>
    <w:uiPriority w:val="99"/>
    <w:semiHidden/>
    <w:unhideWhenUsed/>
    <w:rsid w:val="004F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6EF"/>
    <w:rPr>
      <w:rFonts w:ascii="Lucida Grande" w:hAnsi="Lucida Grande" w:cs="Lucida Grande"/>
      <w:sz w:val="18"/>
      <w:szCs w:val="18"/>
    </w:rPr>
  </w:style>
  <w:style w:type="paragraph" w:styleId="ListParagraph">
    <w:name w:val="List Paragraph"/>
    <w:basedOn w:val="Normal"/>
    <w:uiPriority w:val="34"/>
    <w:qFormat/>
    <w:rsid w:val="006A12EA"/>
    <w:pPr>
      <w:spacing w:before="100" w:beforeAutospacing="1" w:line="276" w:lineRule="auto"/>
      <w:ind w:left="720" w:hanging="720"/>
      <w:contextualSpacing/>
    </w:pPr>
    <w:rPr>
      <w:rFonts w:eastAsiaTheme="minorHAnsi"/>
    </w:rPr>
  </w:style>
  <w:style w:type="table" w:styleId="TableGrid">
    <w:name w:val="Table Grid"/>
    <w:basedOn w:val="TableNormal"/>
    <w:uiPriority w:val="59"/>
    <w:rsid w:val="006A1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A12E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2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6E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F46EF"/>
    <w:rPr>
      <w:color w:val="0000FF"/>
      <w:u w:val="single"/>
    </w:rPr>
  </w:style>
  <w:style w:type="character" w:styleId="Strong">
    <w:name w:val="Strong"/>
    <w:basedOn w:val="DefaultParagraphFont"/>
    <w:uiPriority w:val="22"/>
    <w:qFormat/>
    <w:rsid w:val="004F46EF"/>
    <w:rPr>
      <w:b/>
      <w:bCs/>
    </w:rPr>
  </w:style>
  <w:style w:type="character" w:customStyle="1" w:styleId="apple-converted-space">
    <w:name w:val="apple-converted-space"/>
    <w:basedOn w:val="DefaultParagraphFont"/>
    <w:rsid w:val="004F46EF"/>
  </w:style>
  <w:style w:type="character" w:styleId="Emphasis">
    <w:name w:val="Emphasis"/>
    <w:basedOn w:val="DefaultParagraphFont"/>
    <w:uiPriority w:val="20"/>
    <w:qFormat/>
    <w:rsid w:val="004F46EF"/>
    <w:rPr>
      <w:i/>
      <w:iCs/>
    </w:rPr>
  </w:style>
  <w:style w:type="paragraph" w:styleId="BalloonText">
    <w:name w:val="Balloon Text"/>
    <w:basedOn w:val="Normal"/>
    <w:link w:val="BalloonTextChar"/>
    <w:uiPriority w:val="99"/>
    <w:semiHidden/>
    <w:unhideWhenUsed/>
    <w:rsid w:val="004F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6EF"/>
    <w:rPr>
      <w:rFonts w:ascii="Lucida Grande" w:hAnsi="Lucida Grande" w:cs="Lucida Grande"/>
      <w:sz w:val="18"/>
      <w:szCs w:val="18"/>
    </w:rPr>
  </w:style>
  <w:style w:type="paragraph" w:styleId="ListParagraph">
    <w:name w:val="List Paragraph"/>
    <w:basedOn w:val="Normal"/>
    <w:uiPriority w:val="34"/>
    <w:qFormat/>
    <w:rsid w:val="006A12EA"/>
    <w:pPr>
      <w:spacing w:before="100" w:beforeAutospacing="1" w:line="276" w:lineRule="auto"/>
      <w:ind w:left="720" w:hanging="720"/>
      <w:contextualSpacing/>
    </w:pPr>
    <w:rPr>
      <w:rFonts w:eastAsiaTheme="minorHAnsi"/>
    </w:rPr>
  </w:style>
  <w:style w:type="table" w:styleId="TableGrid">
    <w:name w:val="Table Grid"/>
    <w:basedOn w:val="TableNormal"/>
    <w:uiPriority w:val="59"/>
    <w:rsid w:val="006A1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A12E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019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20" Type="http://schemas.openxmlformats.org/officeDocument/2006/relationships/hyperlink" Target="http://veteranstheater.com/" TargetMode="External"/><Relationship Id="rId21" Type="http://schemas.openxmlformats.org/officeDocument/2006/relationships/hyperlink" Target="http://blog.intuit.com/money/lucky-ants-jonathan-moyal-on-crowdfunding-for-small-businesses/" TargetMode="External"/><Relationship Id="rId22" Type="http://schemas.openxmlformats.org/officeDocument/2006/relationships/hyperlink" Target="http://rockethub.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diagramData" Target="diagrams/data2.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hyperlink" Target="http://classics.mit.edu/Aristotle/nicomachaen.3.iii.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b.nmsu.edu/~dboje/TDseam.html" TargetMode="External"/><Relationship Id="rId7" Type="http://schemas.openxmlformats.org/officeDocument/2006/relationships/diagramData" Target="diagrams/data1.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1C97F8-6948-4E48-B054-2FE8A4A246DC}" type="doc">
      <dgm:prSet loTypeId="urn:microsoft.com/office/officeart/2005/8/layout/gear1" loCatId="cycle" qsTypeId="urn:microsoft.com/office/officeart/2005/8/quickstyle/simple4" qsCatId="simple" csTypeId="urn:microsoft.com/office/officeart/2005/8/colors/colorful1" csCatId="colorful" phldr="1"/>
      <dgm:spPr/>
    </dgm:pt>
    <dgm:pt modelId="{5F74AB2D-BE75-4095-A9F9-2F67BF3E8736}">
      <dgm:prSet phldrT="[Text]"/>
      <dgm:spPr/>
      <dgm:t>
        <a:bodyPr/>
        <a:lstStyle/>
        <a:p>
          <a:r>
            <a:rPr lang="en-US" dirty="0" smtClean="0"/>
            <a:t>TAYLORISM</a:t>
          </a:r>
          <a:endParaRPr lang="en-US" dirty="0"/>
        </a:p>
      </dgm:t>
    </dgm:pt>
    <dgm:pt modelId="{D4878F5B-BBC6-44B8-AB30-E598CE2D0466}" type="parTrans" cxnId="{5DA26837-6DE2-4BE5-964D-D4EA0FEB7050}">
      <dgm:prSet/>
      <dgm:spPr/>
      <dgm:t>
        <a:bodyPr/>
        <a:lstStyle/>
        <a:p>
          <a:endParaRPr lang="en-US"/>
        </a:p>
      </dgm:t>
    </dgm:pt>
    <dgm:pt modelId="{8C5F543C-ACCA-4BC5-B11D-0C2B2812F8C3}" type="sibTrans" cxnId="{5DA26837-6DE2-4BE5-964D-D4EA0FEB7050}">
      <dgm:prSet/>
      <dgm:spPr/>
      <dgm:t>
        <a:bodyPr/>
        <a:lstStyle/>
        <a:p>
          <a:endParaRPr lang="en-US"/>
        </a:p>
      </dgm:t>
    </dgm:pt>
    <dgm:pt modelId="{40FC4BAE-9554-43DD-B61C-7E5ABC7A4E29}">
      <dgm:prSet phldrT="[Text]"/>
      <dgm:spPr/>
      <dgm:t>
        <a:bodyPr/>
        <a:lstStyle/>
        <a:p>
          <a:r>
            <a:rPr lang="en-US" dirty="0" smtClean="0"/>
            <a:t>FAYOLISM</a:t>
          </a:r>
          <a:endParaRPr lang="en-US" dirty="0"/>
        </a:p>
      </dgm:t>
    </dgm:pt>
    <dgm:pt modelId="{D16F7F21-5C98-4236-B921-367635CE3CB8}" type="parTrans" cxnId="{CEC2EB48-B38F-4FCE-A2B8-2A3BCEE163D5}">
      <dgm:prSet/>
      <dgm:spPr/>
      <dgm:t>
        <a:bodyPr/>
        <a:lstStyle/>
        <a:p>
          <a:endParaRPr lang="en-US"/>
        </a:p>
      </dgm:t>
    </dgm:pt>
    <dgm:pt modelId="{0DD345F7-D25D-45CF-B416-DC70421975D6}" type="sibTrans" cxnId="{CEC2EB48-B38F-4FCE-A2B8-2A3BCEE163D5}">
      <dgm:prSet/>
      <dgm:spPr/>
      <dgm:t>
        <a:bodyPr/>
        <a:lstStyle/>
        <a:p>
          <a:endParaRPr lang="en-US"/>
        </a:p>
      </dgm:t>
    </dgm:pt>
    <dgm:pt modelId="{80F1F3F4-DB5F-45E8-9BA1-F12FEA266516}">
      <dgm:prSet phldrT="[Text]"/>
      <dgm:spPr/>
      <dgm:t>
        <a:bodyPr/>
        <a:lstStyle/>
        <a:p>
          <a:r>
            <a:rPr lang="en-US" smtClean="0"/>
            <a:t>WEBERISM</a:t>
          </a:r>
          <a:endParaRPr lang="en-US" dirty="0"/>
        </a:p>
      </dgm:t>
    </dgm:pt>
    <dgm:pt modelId="{4E9BBBBB-FFB1-43CA-A581-7196EA3E72BC}" type="parTrans" cxnId="{5BF3DCE9-74FD-4726-9FBD-6BDD89BC8E8E}">
      <dgm:prSet/>
      <dgm:spPr/>
      <dgm:t>
        <a:bodyPr/>
        <a:lstStyle/>
        <a:p>
          <a:endParaRPr lang="en-US"/>
        </a:p>
      </dgm:t>
    </dgm:pt>
    <dgm:pt modelId="{88F16F48-A404-426B-B8DC-226F7574F915}" type="sibTrans" cxnId="{5BF3DCE9-74FD-4726-9FBD-6BDD89BC8E8E}">
      <dgm:prSet/>
      <dgm:spPr/>
      <dgm:t>
        <a:bodyPr/>
        <a:lstStyle/>
        <a:p>
          <a:endParaRPr lang="en-US"/>
        </a:p>
      </dgm:t>
    </dgm:pt>
    <dgm:pt modelId="{1443F633-AD14-4064-81B3-09A365469148}" type="pres">
      <dgm:prSet presAssocID="{0E1C97F8-6948-4E48-B054-2FE8A4A246DC}" presName="composite" presStyleCnt="0">
        <dgm:presLayoutVars>
          <dgm:chMax val="3"/>
          <dgm:animLvl val="lvl"/>
          <dgm:resizeHandles val="exact"/>
        </dgm:presLayoutVars>
      </dgm:prSet>
      <dgm:spPr/>
    </dgm:pt>
    <dgm:pt modelId="{02416898-003B-47FB-A816-2552670B387F}" type="pres">
      <dgm:prSet presAssocID="{5F74AB2D-BE75-4095-A9F9-2F67BF3E8736}" presName="gear1" presStyleLbl="node1" presStyleIdx="0" presStyleCnt="3">
        <dgm:presLayoutVars>
          <dgm:chMax val="1"/>
          <dgm:bulletEnabled val="1"/>
        </dgm:presLayoutVars>
      </dgm:prSet>
      <dgm:spPr/>
      <dgm:t>
        <a:bodyPr/>
        <a:lstStyle/>
        <a:p>
          <a:endParaRPr lang="en-US"/>
        </a:p>
      </dgm:t>
    </dgm:pt>
    <dgm:pt modelId="{B60383D9-40F0-4D38-A4FE-ACA1D5F1DD0D}" type="pres">
      <dgm:prSet presAssocID="{5F74AB2D-BE75-4095-A9F9-2F67BF3E8736}" presName="gear1srcNode" presStyleLbl="node1" presStyleIdx="0" presStyleCnt="3"/>
      <dgm:spPr/>
      <dgm:t>
        <a:bodyPr/>
        <a:lstStyle/>
        <a:p>
          <a:endParaRPr lang="en-US"/>
        </a:p>
      </dgm:t>
    </dgm:pt>
    <dgm:pt modelId="{BFD10B66-4C2A-474D-9C35-3B2B12E0A153}" type="pres">
      <dgm:prSet presAssocID="{5F74AB2D-BE75-4095-A9F9-2F67BF3E8736}" presName="gear1dstNode" presStyleLbl="node1" presStyleIdx="0" presStyleCnt="3"/>
      <dgm:spPr/>
      <dgm:t>
        <a:bodyPr/>
        <a:lstStyle/>
        <a:p>
          <a:endParaRPr lang="en-US"/>
        </a:p>
      </dgm:t>
    </dgm:pt>
    <dgm:pt modelId="{E5198C07-5BA3-48B4-8DA8-BB3C63451B9B}" type="pres">
      <dgm:prSet presAssocID="{40FC4BAE-9554-43DD-B61C-7E5ABC7A4E29}" presName="gear2" presStyleLbl="node1" presStyleIdx="1" presStyleCnt="3">
        <dgm:presLayoutVars>
          <dgm:chMax val="1"/>
          <dgm:bulletEnabled val="1"/>
        </dgm:presLayoutVars>
      </dgm:prSet>
      <dgm:spPr/>
      <dgm:t>
        <a:bodyPr/>
        <a:lstStyle/>
        <a:p>
          <a:endParaRPr lang="en-US"/>
        </a:p>
      </dgm:t>
    </dgm:pt>
    <dgm:pt modelId="{B1C31940-6625-41B9-8C03-51BA0A55DC4F}" type="pres">
      <dgm:prSet presAssocID="{40FC4BAE-9554-43DD-B61C-7E5ABC7A4E29}" presName="gear2srcNode" presStyleLbl="node1" presStyleIdx="1" presStyleCnt="3"/>
      <dgm:spPr/>
      <dgm:t>
        <a:bodyPr/>
        <a:lstStyle/>
        <a:p>
          <a:endParaRPr lang="en-US"/>
        </a:p>
      </dgm:t>
    </dgm:pt>
    <dgm:pt modelId="{7AA15EAB-9A1D-4B4E-9865-3EE979A87D92}" type="pres">
      <dgm:prSet presAssocID="{40FC4BAE-9554-43DD-B61C-7E5ABC7A4E29}" presName="gear2dstNode" presStyleLbl="node1" presStyleIdx="1" presStyleCnt="3"/>
      <dgm:spPr/>
      <dgm:t>
        <a:bodyPr/>
        <a:lstStyle/>
        <a:p>
          <a:endParaRPr lang="en-US"/>
        </a:p>
      </dgm:t>
    </dgm:pt>
    <dgm:pt modelId="{BD2A0860-83DC-46E8-897B-278C568FA30F}" type="pres">
      <dgm:prSet presAssocID="{80F1F3F4-DB5F-45E8-9BA1-F12FEA266516}" presName="gear3" presStyleLbl="node1" presStyleIdx="2" presStyleCnt="3"/>
      <dgm:spPr/>
      <dgm:t>
        <a:bodyPr/>
        <a:lstStyle/>
        <a:p>
          <a:endParaRPr lang="en-US"/>
        </a:p>
      </dgm:t>
    </dgm:pt>
    <dgm:pt modelId="{DA2C9449-9261-491F-970E-39F7BEFBBFDC}" type="pres">
      <dgm:prSet presAssocID="{80F1F3F4-DB5F-45E8-9BA1-F12FEA266516}" presName="gear3tx" presStyleLbl="node1" presStyleIdx="2" presStyleCnt="3">
        <dgm:presLayoutVars>
          <dgm:chMax val="1"/>
          <dgm:bulletEnabled val="1"/>
        </dgm:presLayoutVars>
      </dgm:prSet>
      <dgm:spPr/>
      <dgm:t>
        <a:bodyPr/>
        <a:lstStyle/>
        <a:p>
          <a:endParaRPr lang="en-US"/>
        </a:p>
      </dgm:t>
    </dgm:pt>
    <dgm:pt modelId="{0D444996-AEAD-4A95-98DF-C6C9A9567317}" type="pres">
      <dgm:prSet presAssocID="{80F1F3F4-DB5F-45E8-9BA1-F12FEA266516}" presName="gear3srcNode" presStyleLbl="node1" presStyleIdx="2" presStyleCnt="3"/>
      <dgm:spPr/>
      <dgm:t>
        <a:bodyPr/>
        <a:lstStyle/>
        <a:p>
          <a:endParaRPr lang="en-US"/>
        </a:p>
      </dgm:t>
    </dgm:pt>
    <dgm:pt modelId="{3F1ADF3E-F6EA-4020-84A7-D665932FC920}" type="pres">
      <dgm:prSet presAssocID="{80F1F3F4-DB5F-45E8-9BA1-F12FEA266516}" presName="gear3dstNode" presStyleLbl="node1" presStyleIdx="2" presStyleCnt="3"/>
      <dgm:spPr/>
      <dgm:t>
        <a:bodyPr/>
        <a:lstStyle/>
        <a:p>
          <a:endParaRPr lang="en-US"/>
        </a:p>
      </dgm:t>
    </dgm:pt>
    <dgm:pt modelId="{11A8A44F-295E-4CCE-93C8-47B01A4BA973}" type="pres">
      <dgm:prSet presAssocID="{8C5F543C-ACCA-4BC5-B11D-0C2B2812F8C3}" presName="connector1" presStyleLbl="sibTrans2D1" presStyleIdx="0" presStyleCnt="3"/>
      <dgm:spPr/>
      <dgm:t>
        <a:bodyPr/>
        <a:lstStyle/>
        <a:p>
          <a:endParaRPr lang="en-US"/>
        </a:p>
      </dgm:t>
    </dgm:pt>
    <dgm:pt modelId="{433F4F49-D7E8-4827-A871-A86C630AAB94}" type="pres">
      <dgm:prSet presAssocID="{0DD345F7-D25D-45CF-B416-DC70421975D6}" presName="connector2" presStyleLbl="sibTrans2D1" presStyleIdx="1" presStyleCnt="3"/>
      <dgm:spPr/>
      <dgm:t>
        <a:bodyPr/>
        <a:lstStyle/>
        <a:p>
          <a:endParaRPr lang="en-US"/>
        </a:p>
      </dgm:t>
    </dgm:pt>
    <dgm:pt modelId="{8269EA21-B256-4E6A-8984-36D161A1E5B1}" type="pres">
      <dgm:prSet presAssocID="{88F16F48-A404-426B-B8DC-226F7574F915}" presName="connector3" presStyleLbl="sibTrans2D1" presStyleIdx="2" presStyleCnt="3"/>
      <dgm:spPr/>
      <dgm:t>
        <a:bodyPr/>
        <a:lstStyle/>
        <a:p>
          <a:endParaRPr lang="en-US"/>
        </a:p>
      </dgm:t>
    </dgm:pt>
  </dgm:ptLst>
  <dgm:cxnLst>
    <dgm:cxn modelId="{950DF989-D85C-C646-B322-2D2927BA6DED}" type="presOf" srcId="{8C5F543C-ACCA-4BC5-B11D-0C2B2812F8C3}" destId="{11A8A44F-295E-4CCE-93C8-47B01A4BA973}" srcOrd="0" destOrd="0" presId="urn:microsoft.com/office/officeart/2005/8/layout/gear1"/>
    <dgm:cxn modelId="{22E72319-23C2-6940-AD36-629AC415554E}" type="presOf" srcId="{40FC4BAE-9554-43DD-B61C-7E5ABC7A4E29}" destId="{B1C31940-6625-41B9-8C03-51BA0A55DC4F}" srcOrd="1" destOrd="0" presId="urn:microsoft.com/office/officeart/2005/8/layout/gear1"/>
    <dgm:cxn modelId="{5DA26837-6DE2-4BE5-964D-D4EA0FEB7050}" srcId="{0E1C97F8-6948-4E48-B054-2FE8A4A246DC}" destId="{5F74AB2D-BE75-4095-A9F9-2F67BF3E8736}" srcOrd="0" destOrd="0" parTransId="{D4878F5B-BBC6-44B8-AB30-E598CE2D0466}" sibTransId="{8C5F543C-ACCA-4BC5-B11D-0C2B2812F8C3}"/>
    <dgm:cxn modelId="{94FFFB4D-2737-6A49-A7CF-0C928A172B6B}" type="presOf" srcId="{0E1C97F8-6948-4E48-B054-2FE8A4A246DC}" destId="{1443F633-AD14-4064-81B3-09A365469148}" srcOrd="0" destOrd="0" presId="urn:microsoft.com/office/officeart/2005/8/layout/gear1"/>
    <dgm:cxn modelId="{A9EDDD81-D43A-4646-B8D0-62EA6ACF6888}" type="presOf" srcId="{0DD345F7-D25D-45CF-B416-DC70421975D6}" destId="{433F4F49-D7E8-4827-A871-A86C630AAB94}" srcOrd="0" destOrd="0" presId="urn:microsoft.com/office/officeart/2005/8/layout/gear1"/>
    <dgm:cxn modelId="{97A31994-5570-6C4D-8B25-A0CF9BC07BFF}" type="presOf" srcId="{40FC4BAE-9554-43DD-B61C-7E5ABC7A4E29}" destId="{7AA15EAB-9A1D-4B4E-9865-3EE979A87D92}" srcOrd="2" destOrd="0" presId="urn:microsoft.com/office/officeart/2005/8/layout/gear1"/>
    <dgm:cxn modelId="{BCB9DD40-2AC7-C24E-A195-0E50B4142FD1}" type="presOf" srcId="{40FC4BAE-9554-43DD-B61C-7E5ABC7A4E29}" destId="{E5198C07-5BA3-48B4-8DA8-BB3C63451B9B}" srcOrd="0" destOrd="0" presId="urn:microsoft.com/office/officeart/2005/8/layout/gear1"/>
    <dgm:cxn modelId="{CEC2EB48-B38F-4FCE-A2B8-2A3BCEE163D5}" srcId="{0E1C97F8-6948-4E48-B054-2FE8A4A246DC}" destId="{40FC4BAE-9554-43DD-B61C-7E5ABC7A4E29}" srcOrd="1" destOrd="0" parTransId="{D16F7F21-5C98-4236-B921-367635CE3CB8}" sibTransId="{0DD345F7-D25D-45CF-B416-DC70421975D6}"/>
    <dgm:cxn modelId="{A79D7D7D-9A5E-5E48-8A4D-C165BEC8EA5D}" type="presOf" srcId="{5F74AB2D-BE75-4095-A9F9-2F67BF3E8736}" destId="{BFD10B66-4C2A-474D-9C35-3B2B12E0A153}" srcOrd="2" destOrd="0" presId="urn:microsoft.com/office/officeart/2005/8/layout/gear1"/>
    <dgm:cxn modelId="{2A277083-54A2-9442-A07C-658909F915D8}" type="presOf" srcId="{80F1F3F4-DB5F-45E8-9BA1-F12FEA266516}" destId="{BD2A0860-83DC-46E8-897B-278C568FA30F}" srcOrd="0" destOrd="0" presId="urn:microsoft.com/office/officeart/2005/8/layout/gear1"/>
    <dgm:cxn modelId="{193C4CB9-6F04-C646-B055-CD190A40F8C7}" type="presOf" srcId="{80F1F3F4-DB5F-45E8-9BA1-F12FEA266516}" destId="{DA2C9449-9261-491F-970E-39F7BEFBBFDC}" srcOrd="1" destOrd="0" presId="urn:microsoft.com/office/officeart/2005/8/layout/gear1"/>
    <dgm:cxn modelId="{40EA0024-159F-9F43-BB57-74459EF74A85}" type="presOf" srcId="{88F16F48-A404-426B-B8DC-226F7574F915}" destId="{8269EA21-B256-4E6A-8984-36D161A1E5B1}" srcOrd="0" destOrd="0" presId="urn:microsoft.com/office/officeart/2005/8/layout/gear1"/>
    <dgm:cxn modelId="{CBEE036B-2DDD-DD4E-B773-14AD33D852B9}" type="presOf" srcId="{5F74AB2D-BE75-4095-A9F9-2F67BF3E8736}" destId="{B60383D9-40F0-4D38-A4FE-ACA1D5F1DD0D}" srcOrd="1" destOrd="0" presId="urn:microsoft.com/office/officeart/2005/8/layout/gear1"/>
    <dgm:cxn modelId="{E0385C6A-7228-C04E-AAA9-864976BB7553}" type="presOf" srcId="{80F1F3F4-DB5F-45E8-9BA1-F12FEA266516}" destId="{3F1ADF3E-F6EA-4020-84A7-D665932FC920}" srcOrd="3" destOrd="0" presId="urn:microsoft.com/office/officeart/2005/8/layout/gear1"/>
    <dgm:cxn modelId="{5BF3DCE9-74FD-4726-9FBD-6BDD89BC8E8E}" srcId="{0E1C97F8-6948-4E48-B054-2FE8A4A246DC}" destId="{80F1F3F4-DB5F-45E8-9BA1-F12FEA266516}" srcOrd="2" destOrd="0" parTransId="{4E9BBBBB-FFB1-43CA-A581-7196EA3E72BC}" sibTransId="{88F16F48-A404-426B-B8DC-226F7574F915}"/>
    <dgm:cxn modelId="{F005425F-DF9B-534C-A744-B92A9F7CF494}" type="presOf" srcId="{5F74AB2D-BE75-4095-A9F9-2F67BF3E8736}" destId="{02416898-003B-47FB-A816-2552670B387F}" srcOrd="0" destOrd="0" presId="urn:microsoft.com/office/officeart/2005/8/layout/gear1"/>
    <dgm:cxn modelId="{D7A79260-0727-4D40-9F84-79ECBADA921B}" type="presOf" srcId="{80F1F3F4-DB5F-45E8-9BA1-F12FEA266516}" destId="{0D444996-AEAD-4A95-98DF-C6C9A9567317}" srcOrd="2" destOrd="0" presId="urn:microsoft.com/office/officeart/2005/8/layout/gear1"/>
    <dgm:cxn modelId="{A12028D2-7C32-9D4C-8D46-186EE70628B4}" type="presParOf" srcId="{1443F633-AD14-4064-81B3-09A365469148}" destId="{02416898-003B-47FB-A816-2552670B387F}" srcOrd="0" destOrd="0" presId="urn:microsoft.com/office/officeart/2005/8/layout/gear1"/>
    <dgm:cxn modelId="{569BBE02-730F-7744-92C2-3B1177DC17FF}" type="presParOf" srcId="{1443F633-AD14-4064-81B3-09A365469148}" destId="{B60383D9-40F0-4D38-A4FE-ACA1D5F1DD0D}" srcOrd="1" destOrd="0" presId="urn:microsoft.com/office/officeart/2005/8/layout/gear1"/>
    <dgm:cxn modelId="{029DEA94-330B-6647-892F-4026B6F5A7CF}" type="presParOf" srcId="{1443F633-AD14-4064-81B3-09A365469148}" destId="{BFD10B66-4C2A-474D-9C35-3B2B12E0A153}" srcOrd="2" destOrd="0" presId="urn:microsoft.com/office/officeart/2005/8/layout/gear1"/>
    <dgm:cxn modelId="{2C90473D-CABF-4041-9B11-141419994B19}" type="presParOf" srcId="{1443F633-AD14-4064-81B3-09A365469148}" destId="{E5198C07-5BA3-48B4-8DA8-BB3C63451B9B}" srcOrd="3" destOrd="0" presId="urn:microsoft.com/office/officeart/2005/8/layout/gear1"/>
    <dgm:cxn modelId="{58297BAF-E9E4-8644-A665-04489FFEA70E}" type="presParOf" srcId="{1443F633-AD14-4064-81B3-09A365469148}" destId="{B1C31940-6625-41B9-8C03-51BA0A55DC4F}" srcOrd="4" destOrd="0" presId="urn:microsoft.com/office/officeart/2005/8/layout/gear1"/>
    <dgm:cxn modelId="{EACA956C-8B52-144A-9FC1-84DC95A69503}" type="presParOf" srcId="{1443F633-AD14-4064-81B3-09A365469148}" destId="{7AA15EAB-9A1D-4B4E-9865-3EE979A87D92}" srcOrd="5" destOrd="0" presId="urn:microsoft.com/office/officeart/2005/8/layout/gear1"/>
    <dgm:cxn modelId="{25544F2D-B90A-784B-BAB2-51A86AF87914}" type="presParOf" srcId="{1443F633-AD14-4064-81B3-09A365469148}" destId="{BD2A0860-83DC-46E8-897B-278C568FA30F}" srcOrd="6" destOrd="0" presId="urn:microsoft.com/office/officeart/2005/8/layout/gear1"/>
    <dgm:cxn modelId="{E83D92D9-85F5-A542-A28D-0B28EA1B2781}" type="presParOf" srcId="{1443F633-AD14-4064-81B3-09A365469148}" destId="{DA2C9449-9261-491F-970E-39F7BEFBBFDC}" srcOrd="7" destOrd="0" presId="urn:microsoft.com/office/officeart/2005/8/layout/gear1"/>
    <dgm:cxn modelId="{AA02C701-F3D7-6C41-842D-82F5D8C89B2A}" type="presParOf" srcId="{1443F633-AD14-4064-81B3-09A365469148}" destId="{0D444996-AEAD-4A95-98DF-C6C9A9567317}" srcOrd="8" destOrd="0" presId="urn:microsoft.com/office/officeart/2005/8/layout/gear1"/>
    <dgm:cxn modelId="{CF506191-B831-5C4B-99FC-3E57D9AF3559}" type="presParOf" srcId="{1443F633-AD14-4064-81B3-09A365469148}" destId="{3F1ADF3E-F6EA-4020-84A7-D665932FC920}" srcOrd="9" destOrd="0" presId="urn:microsoft.com/office/officeart/2005/8/layout/gear1"/>
    <dgm:cxn modelId="{B00DB16C-062B-584E-8772-A7B6F00325D7}" type="presParOf" srcId="{1443F633-AD14-4064-81B3-09A365469148}" destId="{11A8A44F-295E-4CCE-93C8-47B01A4BA973}" srcOrd="10" destOrd="0" presId="urn:microsoft.com/office/officeart/2005/8/layout/gear1"/>
    <dgm:cxn modelId="{B660DAF4-E12A-F74C-BAF8-94D434315E58}" type="presParOf" srcId="{1443F633-AD14-4064-81B3-09A365469148}" destId="{433F4F49-D7E8-4827-A871-A86C630AAB94}" srcOrd="11" destOrd="0" presId="urn:microsoft.com/office/officeart/2005/8/layout/gear1"/>
    <dgm:cxn modelId="{B97ED632-3C73-B047-948C-74829B0ECA58}" type="presParOf" srcId="{1443F633-AD14-4064-81B3-09A365469148}" destId="{8269EA21-B256-4E6A-8984-36D161A1E5B1}" srcOrd="12" destOrd="0" presId="urn:microsoft.com/office/officeart/2005/8/layout/gear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DF22BAD-3553-2747-B100-5CBD4A7643F0}" type="doc">
      <dgm:prSet loTypeId="urn:microsoft.com/office/officeart/2005/8/layout/cycle8" loCatId="" qsTypeId="urn:microsoft.com/office/officeart/2005/8/quickstyle/simple4" qsCatId="simple" csTypeId="urn:microsoft.com/office/officeart/2005/8/colors/accent1_2" csCatId="accent1" phldr="1"/>
      <dgm:spPr/>
    </dgm:pt>
    <dgm:pt modelId="{1C43E3B3-1052-1549-9E5F-62FAD91E0BD8}">
      <dgm:prSet phldrT="[Text]"/>
      <dgm:spPr/>
      <dgm:t>
        <a:bodyPr/>
        <a:lstStyle/>
        <a:p>
          <a:r>
            <a:rPr lang="en-US" dirty="0" smtClean="0"/>
            <a:t>TAYLOR </a:t>
          </a:r>
          <a:endParaRPr lang="en-US" dirty="0"/>
        </a:p>
      </dgm:t>
    </dgm:pt>
    <dgm:pt modelId="{34A74A2E-699A-CA4A-AFA5-E21C5AE6B198}" type="parTrans" cxnId="{01643E76-F148-9342-A2B3-47BFF0350FF3}">
      <dgm:prSet/>
      <dgm:spPr/>
      <dgm:t>
        <a:bodyPr/>
        <a:lstStyle/>
        <a:p>
          <a:endParaRPr lang="en-US"/>
        </a:p>
      </dgm:t>
    </dgm:pt>
    <dgm:pt modelId="{63368DC3-49B5-D44B-BC83-5E7E851DDF04}" type="sibTrans" cxnId="{01643E76-F148-9342-A2B3-47BFF0350FF3}">
      <dgm:prSet/>
      <dgm:spPr/>
      <dgm:t>
        <a:bodyPr/>
        <a:lstStyle/>
        <a:p>
          <a:endParaRPr lang="en-US"/>
        </a:p>
      </dgm:t>
    </dgm:pt>
    <dgm:pt modelId="{0C3B49CB-6702-8444-B2D0-AD5903F052E8}">
      <dgm:prSet phldrT="[Text]"/>
      <dgm:spPr/>
      <dgm:t>
        <a:bodyPr/>
        <a:lstStyle/>
        <a:p>
          <a:r>
            <a:rPr lang="en-US" dirty="0" smtClean="0"/>
            <a:t>FAYOL</a:t>
          </a:r>
          <a:endParaRPr lang="en-US" dirty="0"/>
        </a:p>
      </dgm:t>
    </dgm:pt>
    <dgm:pt modelId="{F8CD13D1-E70C-764E-B8A2-98FE156D016A}" type="parTrans" cxnId="{42978721-9147-304A-956A-3F3591BEC8EA}">
      <dgm:prSet/>
      <dgm:spPr/>
      <dgm:t>
        <a:bodyPr/>
        <a:lstStyle/>
        <a:p>
          <a:endParaRPr lang="en-US"/>
        </a:p>
      </dgm:t>
    </dgm:pt>
    <dgm:pt modelId="{C050FA81-BDA3-0E4A-A6EA-D2572B191275}" type="sibTrans" cxnId="{42978721-9147-304A-956A-3F3591BEC8EA}">
      <dgm:prSet/>
      <dgm:spPr/>
      <dgm:t>
        <a:bodyPr/>
        <a:lstStyle/>
        <a:p>
          <a:endParaRPr lang="en-US"/>
        </a:p>
      </dgm:t>
    </dgm:pt>
    <dgm:pt modelId="{9E58BCAE-6BCB-3F47-A1F5-42348AAE9EE4}">
      <dgm:prSet phldrT="[Text]" custT="1"/>
      <dgm:spPr/>
      <dgm:t>
        <a:bodyPr/>
        <a:lstStyle/>
        <a:p>
          <a:r>
            <a:rPr lang="en-US" sz="1800" dirty="0" smtClean="0"/>
            <a:t>WEBER</a:t>
          </a:r>
          <a:endParaRPr lang="en-US" sz="1800" dirty="0"/>
        </a:p>
      </dgm:t>
    </dgm:pt>
    <dgm:pt modelId="{F31AC364-2185-674C-8707-0674FC5A4EE5}" type="parTrans" cxnId="{85796900-C92B-F648-83BE-1D7F533AE23F}">
      <dgm:prSet/>
      <dgm:spPr/>
      <dgm:t>
        <a:bodyPr/>
        <a:lstStyle/>
        <a:p>
          <a:endParaRPr lang="en-US"/>
        </a:p>
      </dgm:t>
    </dgm:pt>
    <dgm:pt modelId="{33C2412C-C359-FF40-B9FC-2BB41B159402}" type="sibTrans" cxnId="{85796900-C92B-F648-83BE-1D7F533AE23F}">
      <dgm:prSet/>
      <dgm:spPr/>
      <dgm:t>
        <a:bodyPr/>
        <a:lstStyle/>
        <a:p>
          <a:endParaRPr lang="en-US"/>
        </a:p>
      </dgm:t>
    </dgm:pt>
    <dgm:pt modelId="{07E23EDA-39A5-EC43-96FB-DB554B89F89B}">
      <dgm:prSet phldrT="[Text]"/>
      <dgm:spPr/>
      <dgm:t>
        <a:bodyPr/>
        <a:lstStyle/>
        <a:p>
          <a:r>
            <a:rPr lang="en-US" dirty="0" smtClean="0"/>
            <a:t>Scientific Management</a:t>
          </a:r>
          <a:endParaRPr lang="en-US" dirty="0"/>
        </a:p>
      </dgm:t>
    </dgm:pt>
    <dgm:pt modelId="{FEC2CEF5-B44F-D94B-BC26-FCA73FCB7A90}" type="parTrans" cxnId="{E72C3733-7B8E-8C49-B84E-2F3A91209569}">
      <dgm:prSet/>
      <dgm:spPr/>
      <dgm:t>
        <a:bodyPr/>
        <a:lstStyle/>
        <a:p>
          <a:endParaRPr lang="en-US"/>
        </a:p>
      </dgm:t>
    </dgm:pt>
    <dgm:pt modelId="{954572FB-7784-A441-8520-80A9ABA6CE38}" type="sibTrans" cxnId="{E72C3733-7B8E-8C49-B84E-2F3A91209569}">
      <dgm:prSet/>
      <dgm:spPr/>
      <dgm:t>
        <a:bodyPr/>
        <a:lstStyle/>
        <a:p>
          <a:endParaRPr lang="en-US"/>
        </a:p>
      </dgm:t>
    </dgm:pt>
    <dgm:pt modelId="{DEF63A2A-2EDB-5549-ADB8-60D618FFFB1D}">
      <dgm:prSet phldrT="[Text]"/>
      <dgm:spPr/>
      <dgm:t>
        <a:bodyPr/>
        <a:lstStyle/>
        <a:p>
          <a:r>
            <a:rPr lang="en-US" dirty="0" smtClean="0"/>
            <a:t>Administered Order</a:t>
          </a:r>
          <a:endParaRPr lang="en-US" dirty="0"/>
        </a:p>
      </dgm:t>
    </dgm:pt>
    <dgm:pt modelId="{C086FAD9-7EEF-1D41-99F7-36307F3FC896}" type="parTrans" cxnId="{8B5509F0-1EF5-2249-B4E5-91EA759A9763}">
      <dgm:prSet/>
      <dgm:spPr/>
      <dgm:t>
        <a:bodyPr/>
        <a:lstStyle/>
        <a:p>
          <a:endParaRPr lang="en-US"/>
        </a:p>
      </dgm:t>
    </dgm:pt>
    <dgm:pt modelId="{F5169BA3-D50C-5C4B-8028-AE708DF73DF4}" type="sibTrans" cxnId="{8B5509F0-1EF5-2249-B4E5-91EA759A9763}">
      <dgm:prSet/>
      <dgm:spPr/>
      <dgm:t>
        <a:bodyPr/>
        <a:lstStyle/>
        <a:p>
          <a:endParaRPr lang="en-US"/>
        </a:p>
      </dgm:t>
    </dgm:pt>
    <dgm:pt modelId="{4A6F885B-779B-6642-9EBC-777031F26E9C}">
      <dgm:prSet phldrT="[Text]" custT="1"/>
      <dgm:spPr/>
      <dgm:t>
        <a:bodyPr/>
        <a:lstStyle/>
        <a:p>
          <a:r>
            <a:rPr lang="en-US" sz="1200" dirty="0" smtClean="0"/>
            <a:t>Bureaucratic</a:t>
          </a:r>
          <a:endParaRPr lang="en-US" sz="1200" dirty="0"/>
        </a:p>
      </dgm:t>
    </dgm:pt>
    <dgm:pt modelId="{8DE16557-95F1-7945-8746-E1BAD25E45DB}" type="parTrans" cxnId="{380A2D44-3158-5E48-BB20-849D8E4A7A1B}">
      <dgm:prSet/>
      <dgm:spPr/>
      <dgm:t>
        <a:bodyPr/>
        <a:lstStyle/>
        <a:p>
          <a:endParaRPr lang="en-US"/>
        </a:p>
      </dgm:t>
    </dgm:pt>
    <dgm:pt modelId="{3854DB3B-9E30-E041-82B7-A77978F9B4E7}" type="sibTrans" cxnId="{380A2D44-3158-5E48-BB20-849D8E4A7A1B}">
      <dgm:prSet/>
      <dgm:spPr/>
      <dgm:t>
        <a:bodyPr/>
        <a:lstStyle/>
        <a:p>
          <a:endParaRPr lang="en-US"/>
        </a:p>
      </dgm:t>
    </dgm:pt>
    <dgm:pt modelId="{9E0EFF54-A584-DF48-9207-ECC0846BF23F}">
      <dgm:prSet phldrT="[Text]" custT="1"/>
      <dgm:spPr/>
      <dgm:t>
        <a:bodyPr/>
        <a:lstStyle/>
        <a:p>
          <a:r>
            <a:rPr lang="en-US" sz="1050" dirty="0" smtClean="0"/>
            <a:t> STANDARDIZATION</a:t>
          </a:r>
          <a:endParaRPr lang="en-US" sz="1050" dirty="0"/>
        </a:p>
      </dgm:t>
    </dgm:pt>
    <dgm:pt modelId="{4380713B-90B7-5646-84E1-5CA28BDA2BAC}" type="parTrans" cxnId="{82A3715B-5474-054B-8E49-5B3ED7A141E4}">
      <dgm:prSet/>
      <dgm:spPr/>
      <dgm:t>
        <a:bodyPr/>
        <a:lstStyle/>
        <a:p>
          <a:endParaRPr lang="en-US"/>
        </a:p>
      </dgm:t>
    </dgm:pt>
    <dgm:pt modelId="{DF1EA48F-2946-B24E-86E3-BE2C43630030}" type="sibTrans" cxnId="{82A3715B-5474-054B-8E49-5B3ED7A141E4}">
      <dgm:prSet/>
      <dgm:spPr/>
      <dgm:t>
        <a:bodyPr/>
        <a:lstStyle/>
        <a:p>
          <a:endParaRPr lang="en-US"/>
        </a:p>
      </dgm:t>
    </dgm:pt>
    <dgm:pt modelId="{8C5B0B7D-FF32-094B-8FDA-13914E827600}" type="pres">
      <dgm:prSet presAssocID="{3DF22BAD-3553-2747-B100-5CBD4A7643F0}" presName="compositeShape" presStyleCnt="0">
        <dgm:presLayoutVars>
          <dgm:chMax val="7"/>
          <dgm:dir/>
          <dgm:resizeHandles val="exact"/>
        </dgm:presLayoutVars>
      </dgm:prSet>
      <dgm:spPr/>
    </dgm:pt>
    <dgm:pt modelId="{5FE0D06B-705B-864B-8A84-FCED53BB35F8}" type="pres">
      <dgm:prSet presAssocID="{3DF22BAD-3553-2747-B100-5CBD4A7643F0}" presName="wedge1" presStyleLbl="node1" presStyleIdx="0" presStyleCnt="3"/>
      <dgm:spPr/>
      <dgm:t>
        <a:bodyPr/>
        <a:lstStyle/>
        <a:p>
          <a:endParaRPr lang="en-US"/>
        </a:p>
      </dgm:t>
    </dgm:pt>
    <dgm:pt modelId="{9EF3F291-4E4F-3841-8FF3-35DC104550B6}" type="pres">
      <dgm:prSet presAssocID="{3DF22BAD-3553-2747-B100-5CBD4A7643F0}" presName="dummy1a" presStyleCnt="0"/>
      <dgm:spPr/>
    </dgm:pt>
    <dgm:pt modelId="{B8F92F71-0260-2547-8428-FFAFDFC77A6C}" type="pres">
      <dgm:prSet presAssocID="{3DF22BAD-3553-2747-B100-5CBD4A7643F0}" presName="dummy1b" presStyleCnt="0"/>
      <dgm:spPr/>
    </dgm:pt>
    <dgm:pt modelId="{6D4C234E-6CAF-EF4E-AAB7-F5ED24EE3FDC}" type="pres">
      <dgm:prSet presAssocID="{3DF22BAD-3553-2747-B100-5CBD4A7643F0}" presName="wedge1Tx" presStyleLbl="node1" presStyleIdx="0" presStyleCnt="3">
        <dgm:presLayoutVars>
          <dgm:chMax val="0"/>
          <dgm:chPref val="0"/>
          <dgm:bulletEnabled val="1"/>
        </dgm:presLayoutVars>
      </dgm:prSet>
      <dgm:spPr/>
      <dgm:t>
        <a:bodyPr/>
        <a:lstStyle/>
        <a:p>
          <a:endParaRPr lang="en-US"/>
        </a:p>
      </dgm:t>
    </dgm:pt>
    <dgm:pt modelId="{2C83FC34-930F-6B49-8CB8-C3408F2052F0}" type="pres">
      <dgm:prSet presAssocID="{3DF22BAD-3553-2747-B100-5CBD4A7643F0}" presName="wedge2" presStyleLbl="node1" presStyleIdx="1" presStyleCnt="3" custLinFactNeighborY="-1329"/>
      <dgm:spPr/>
      <dgm:t>
        <a:bodyPr/>
        <a:lstStyle/>
        <a:p>
          <a:endParaRPr lang="en-US"/>
        </a:p>
      </dgm:t>
    </dgm:pt>
    <dgm:pt modelId="{977763EC-65A0-0D48-AA6F-A3350B95F2A5}" type="pres">
      <dgm:prSet presAssocID="{3DF22BAD-3553-2747-B100-5CBD4A7643F0}" presName="dummy2a" presStyleCnt="0"/>
      <dgm:spPr/>
    </dgm:pt>
    <dgm:pt modelId="{A4A78391-F4B9-3945-8443-156711E6E5C3}" type="pres">
      <dgm:prSet presAssocID="{3DF22BAD-3553-2747-B100-5CBD4A7643F0}" presName="dummy2b" presStyleCnt="0"/>
      <dgm:spPr/>
    </dgm:pt>
    <dgm:pt modelId="{D8E26ADA-97AA-974C-BA30-FFCC37117877}" type="pres">
      <dgm:prSet presAssocID="{3DF22BAD-3553-2747-B100-5CBD4A7643F0}" presName="wedge2Tx" presStyleLbl="node1" presStyleIdx="1" presStyleCnt="3">
        <dgm:presLayoutVars>
          <dgm:chMax val="0"/>
          <dgm:chPref val="0"/>
          <dgm:bulletEnabled val="1"/>
        </dgm:presLayoutVars>
      </dgm:prSet>
      <dgm:spPr/>
      <dgm:t>
        <a:bodyPr/>
        <a:lstStyle/>
        <a:p>
          <a:endParaRPr lang="en-US"/>
        </a:p>
      </dgm:t>
    </dgm:pt>
    <dgm:pt modelId="{CDC01745-EF8C-AC4B-999B-F3FE1457060C}" type="pres">
      <dgm:prSet presAssocID="{3DF22BAD-3553-2747-B100-5CBD4A7643F0}" presName="wedge3" presStyleLbl="node1" presStyleIdx="2" presStyleCnt="3"/>
      <dgm:spPr/>
      <dgm:t>
        <a:bodyPr/>
        <a:lstStyle/>
        <a:p>
          <a:endParaRPr lang="en-US"/>
        </a:p>
      </dgm:t>
    </dgm:pt>
    <dgm:pt modelId="{35F74687-551E-3B46-887B-FF8FC2ABE041}" type="pres">
      <dgm:prSet presAssocID="{3DF22BAD-3553-2747-B100-5CBD4A7643F0}" presName="dummy3a" presStyleCnt="0"/>
      <dgm:spPr/>
    </dgm:pt>
    <dgm:pt modelId="{C971163F-6A53-3B4E-B656-488AB1AC4170}" type="pres">
      <dgm:prSet presAssocID="{3DF22BAD-3553-2747-B100-5CBD4A7643F0}" presName="dummy3b" presStyleCnt="0"/>
      <dgm:spPr/>
    </dgm:pt>
    <dgm:pt modelId="{1302A0DC-B353-094C-A524-9F53F9B29EE1}" type="pres">
      <dgm:prSet presAssocID="{3DF22BAD-3553-2747-B100-5CBD4A7643F0}" presName="wedge3Tx" presStyleLbl="node1" presStyleIdx="2" presStyleCnt="3">
        <dgm:presLayoutVars>
          <dgm:chMax val="0"/>
          <dgm:chPref val="0"/>
          <dgm:bulletEnabled val="1"/>
        </dgm:presLayoutVars>
      </dgm:prSet>
      <dgm:spPr/>
      <dgm:t>
        <a:bodyPr/>
        <a:lstStyle/>
        <a:p>
          <a:endParaRPr lang="en-US"/>
        </a:p>
      </dgm:t>
    </dgm:pt>
    <dgm:pt modelId="{A9E60220-ED67-B544-AF21-95FFABC8B25E}" type="pres">
      <dgm:prSet presAssocID="{63368DC3-49B5-D44B-BC83-5E7E851DDF04}" presName="arrowWedge1" presStyleLbl="fgSibTrans2D1" presStyleIdx="0" presStyleCnt="3"/>
      <dgm:spPr/>
    </dgm:pt>
    <dgm:pt modelId="{57412180-6BE0-1A42-9C05-EF367BA35A43}" type="pres">
      <dgm:prSet presAssocID="{C050FA81-BDA3-0E4A-A6EA-D2572B191275}" presName="arrowWedge2" presStyleLbl="fgSibTrans2D1" presStyleIdx="1" presStyleCnt="3"/>
      <dgm:spPr/>
    </dgm:pt>
    <dgm:pt modelId="{B252D5E0-EE63-C941-A55D-4EA69F28A312}" type="pres">
      <dgm:prSet presAssocID="{33C2412C-C359-FF40-B9FC-2BB41B159402}" presName="arrowWedge3" presStyleLbl="fgSibTrans2D1" presStyleIdx="2" presStyleCnt="3"/>
      <dgm:spPr/>
    </dgm:pt>
  </dgm:ptLst>
  <dgm:cxnLst>
    <dgm:cxn modelId="{8B5509F0-1EF5-2249-B4E5-91EA759A9763}" srcId="{0C3B49CB-6702-8444-B2D0-AD5903F052E8}" destId="{DEF63A2A-2EDB-5549-ADB8-60D618FFFB1D}" srcOrd="0" destOrd="0" parTransId="{C086FAD9-7EEF-1D41-99F7-36307F3FC896}" sibTransId="{F5169BA3-D50C-5C4B-8028-AE708DF73DF4}"/>
    <dgm:cxn modelId="{131B8B93-F8E5-9845-A2EF-71455EA8F721}" type="presOf" srcId="{DEF63A2A-2EDB-5549-ADB8-60D618FFFB1D}" destId="{D8E26ADA-97AA-974C-BA30-FFCC37117877}" srcOrd="1" destOrd="1" presId="urn:microsoft.com/office/officeart/2005/8/layout/cycle8"/>
    <dgm:cxn modelId="{15E96BD9-4F0D-B34F-9290-FBE1BF1F2231}" type="presOf" srcId="{9E58BCAE-6BCB-3F47-A1F5-42348AAE9EE4}" destId="{CDC01745-EF8C-AC4B-999B-F3FE1457060C}" srcOrd="0" destOrd="0" presId="urn:microsoft.com/office/officeart/2005/8/layout/cycle8"/>
    <dgm:cxn modelId="{A528EFA7-B7E7-4549-9510-EA54C08F1027}" type="presOf" srcId="{9E0EFF54-A584-DF48-9207-ECC0846BF23F}" destId="{CDC01745-EF8C-AC4B-999B-F3FE1457060C}" srcOrd="0" destOrd="2" presId="urn:microsoft.com/office/officeart/2005/8/layout/cycle8"/>
    <dgm:cxn modelId="{63024238-4F1E-5C4E-812A-EDB41A0F2A2E}" type="presOf" srcId="{07E23EDA-39A5-EC43-96FB-DB554B89F89B}" destId="{5FE0D06B-705B-864B-8A84-FCED53BB35F8}" srcOrd="0" destOrd="1" presId="urn:microsoft.com/office/officeart/2005/8/layout/cycle8"/>
    <dgm:cxn modelId="{040DB825-50B8-C44D-BC69-79943F73CA4C}" type="presOf" srcId="{1C43E3B3-1052-1549-9E5F-62FAD91E0BD8}" destId="{5FE0D06B-705B-864B-8A84-FCED53BB35F8}" srcOrd="0" destOrd="0" presId="urn:microsoft.com/office/officeart/2005/8/layout/cycle8"/>
    <dgm:cxn modelId="{E6ED10EA-BD64-F54B-9703-F899B3D4175A}" type="presOf" srcId="{9E0EFF54-A584-DF48-9207-ECC0846BF23F}" destId="{1302A0DC-B353-094C-A524-9F53F9B29EE1}" srcOrd="1" destOrd="2" presId="urn:microsoft.com/office/officeart/2005/8/layout/cycle8"/>
    <dgm:cxn modelId="{E72C3733-7B8E-8C49-B84E-2F3A91209569}" srcId="{1C43E3B3-1052-1549-9E5F-62FAD91E0BD8}" destId="{07E23EDA-39A5-EC43-96FB-DB554B89F89B}" srcOrd="0" destOrd="0" parTransId="{FEC2CEF5-B44F-D94B-BC26-FCA73FCB7A90}" sibTransId="{954572FB-7784-A441-8520-80A9ABA6CE38}"/>
    <dgm:cxn modelId="{82A3715B-5474-054B-8E49-5B3ED7A141E4}" srcId="{9E58BCAE-6BCB-3F47-A1F5-42348AAE9EE4}" destId="{9E0EFF54-A584-DF48-9207-ECC0846BF23F}" srcOrd="1" destOrd="0" parTransId="{4380713B-90B7-5646-84E1-5CA28BDA2BAC}" sibTransId="{DF1EA48F-2946-B24E-86E3-BE2C43630030}"/>
    <dgm:cxn modelId="{307586C5-243C-6D45-A881-739129EBE9BB}" type="presOf" srcId="{3DF22BAD-3553-2747-B100-5CBD4A7643F0}" destId="{8C5B0B7D-FF32-094B-8FDA-13914E827600}" srcOrd="0" destOrd="0" presId="urn:microsoft.com/office/officeart/2005/8/layout/cycle8"/>
    <dgm:cxn modelId="{FF229580-F9B3-AC47-8536-8654B8DFD173}" type="presOf" srcId="{9E58BCAE-6BCB-3F47-A1F5-42348AAE9EE4}" destId="{1302A0DC-B353-094C-A524-9F53F9B29EE1}" srcOrd="1" destOrd="0" presId="urn:microsoft.com/office/officeart/2005/8/layout/cycle8"/>
    <dgm:cxn modelId="{42978721-9147-304A-956A-3F3591BEC8EA}" srcId="{3DF22BAD-3553-2747-B100-5CBD4A7643F0}" destId="{0C3B49CB-6702-8444-B2D0-AD5903F052E8}" srcOrd="1" destOrd="0" parTransId="{F8CD13D1-E70C-764E-B8A2-98FE156D016A}" sibTransId="{C050FA81-BDA3-0E4A-A6EA-D2572B191275}"/>
    <dgm:cxn modelId="{380A2D44-3158-5E48-BB20-849D8E4A7A1B}" srcId="{9E58BCAE-6BCB-3F47-A1F5-42348AAE9EE4}" destId="{4A6F885B-779B-6642-9EBC-777031F26E9C}" srcOrd="0" destOrd="0" parTransId="{8DE16557-95F1-7945-8746-E1BAD25E45DB}" sibTransId="{3854DB3B-9E30-E041-82B7-A77978F9B4E7}"/>
    <dgm:cxn modelId="{85796900-C92B-F648-83BE-1D7F533AE23F}" srcId="{3DF22BAD-3553-2747-B100-5CBD4A7643F0}" destId="{9E58BCAE-6BCB-3F47-A1F5-42348AAE9EE4}" srcOrd="2" destOrd="0" parTransId="{F31AC364-2185-674C-8707-0674FC5A4EE5}" sibTransId="{33C2412C-C359-FF40-B9FC-2BB41B159402}"/>
    <dgm:cxn modelId="{14A42A12-93F2-504F-9B17-4788995A0B43}" type="presOf" srcId="{4A6F885B-779B-6642-9EBC-777031F26E9C}" destId="{CDC01745-EF8C-AC4B-999B-F3FE1457060C}" srcOrd="0" destOrd="1" presId="urn:microsoft.com/office/officeart/2005/8/layout/cycle8"/>
    <dgm:cxn modelId="{01643E76-F148-9342-A2B3-47BFF0350FF3}" srcId="{3DF22BAD-3553-2747-B100-5CBD4A7643F0}" destId="{1C43E3B3-1052-1549-9E5F-62FAD91E0BD8}" srcOrd="0" destOrd="0" parTransId="{34A74A2E-699A-CA4A-AFA5-E21C5AE6B198}" sibTransId="{63368DC3-49B5-D44B-BC83-5E7E851DDF04}"/>
    <dgm:cxn modelId="{E27FFFBE-F84D-974A-97E4-CBC873A5CD0F}" type="presOf" srcId="{1C43E3B3-1052-1549-9E5F-62FAD91E0BD8}" destId="{6D4C234E-6CAF-EF4E-AAB7-F5ED24EE3FDC}" srcOrd="1" destOrd="0" presId="urn:microsoft.com/office/officeart/2005/8/layout/cycle8"/>
    <dgm:cxn modelId="{26CF4848-BEB5-AB44-8914-B3A1A8AEDFF0}" type="presOf" srcId="{DEF63A2A-2EDB-5549-ADB8-60D618FFFB1D}" destId="{2C83FC34-930F-6B49-8CB8-C3408F2052F0}" srcOrd="0" destOrd="1" presId="urn:microsoft.com/office/officeart/2005/8/layout/cycle8"/>
    <dgm:cxn modelId="{4F020F01-F960-F54E-955F-6D3E953E6433}" type="presOf" srcId="{0C3B49CB-6702-8444-B2D0-AD5903F052E8}" destId="{2C83FC34-930F-6B49-8CB8-C3408F2052F0}" srcOrd="0" destOrd="0" presId="urn:microsoft.com/office/officeart/2005/8/layout/cycle8"/>
    <dgm:cxn modelId="{F593E21E-DFDF-F548-AA9C-16AC1E6CBF91}" type="presOf" srcId="{0C3B49CB-6702-8444-B2D0-AD5903F052E8}" destId="{D8E26ADA-97AA-974C-BA30-FFCC37117877}" srcOrd="1" destOrd="0" presId="urn:microsoft.com/office/officeart/2005/8/layout/cycle8"/>
    <dgm:cxn modelId="{F33C95D1-2BE7-DF41-8B4F-DA66328CBACD}" type="presOf" srcId="{4A6F885B-779B-6642-9EBC-777031F26E9C}" destId="{1302A0DC-B353-094C-A524-9F53F9B29EE1}" srcOrd="1" destOrd="1" presId="urn:microsoft.com/office/officeart/2005/8/layout/cycle8"/>
    <dgm:cxn modelId="{AB0F388A-89BE-404D-862C-87A203F3228B}" type="presOf" srcId="{07E23EDA-39A5-EC43-96FB-DB554B89F89B}" destId="{6D4C234E-6CAF-EF4E-AAB7-F5ED24EE3FDC}" srcOrd="1" destOrd="1" presId="urn:microsoft.com/office/officeart/2005/8/layout/cycle8"/>
    <dgm:cxn modelId="{39F8F620-A79E-8043-BD49-0A7F0DE9773F}" type="presParOf" srcId="{8C5B0B7D-FF32-094B-8FDA-13914E827600}" destId="{5FE0D06B-705B-864B-8A84-FCED53BB35F8}" srcOrd="0" destOrd="0" presId="urn:microsoft.com/office/officeart/2005/8/layout/cycle8"/>
    <dgm:cxn modelId="{C3D4E83E-2A50-EF40-A69A-1C884633A2FD}" type="presParOf" srcId="{8C5B0B7D-FF32-094B-8FDA-13914E827600}" destId="{9EF3F291-4E4F-3841-8FF3-35DC104550B6}" srcOrd="1" destOrd="0" presId="urn:microsoft.com/office/officeart/2005/8/layout/cycle8"/>
    <dgm:cxn modelId="{5D9C6DD8-17BA-A349-B2A4-F3183E1800F5}" type="presParOf" srcId="{8C5B0B7D-FF32-094B-8FDA-13914E827600}" destId="{B8F92F71-0260-2547-8428-FFAFDFC77A6C}" srcOrd="2" destOrd="0" presId="urn:microsoft.com/office/officeart/2005/8/layout/cycle8"/>
    <dgm:cxn modelId="{C1629F5A-DABA-F64F-9E22-5A6EBEDE16F2}" type="presParOf" srcId="{8C5B0B7D-FF32-094B-8FDA-13914E827600}" destId="{6D4C234E-6CAF-EF4E-AAB7-F5ED24EE3FDC}" srcOrd="3" destOrd="0" presId="urn:microsoft.com/office/officeart/2005/8/layout/cycle8"/>
    <dgm:cxn modelId="{0C4257F3-4547-E748-B0B2-250F7FD88BDF}" type="presParOf" srcId="{8C5B0B7D-FF32-094B-8FDA-13914E827600}" destId="{2C83FC34-930F-6B49-8CB8-C3408F2052F0}" srcOrd="4" destOrd="0" presId="urn:microsoft.com/office/officeart/2005/8/layout/cycle8"/>
    <dgm:cxn modelId="{B335069B-A636-E842-B225-835F567E6CA9}" type="presParOf" srcId="{8C5B0B7D-FF32-094B-8FDA-13914E827600}" destId="{977763EC-65A0-0D48-AA6F-A3350B95F2A5}" srcOrd="5" destOrd="0" presId="urn:microsoft.com/office/officeart/2005/8/layout/cycle8"/>
    <dgm:cxn modelId="{AF8B284B-831C-EA4E-A28B-9174D1B9B518}" type="presParOf" srcId="{8C5B0B7D-FF32-094B-8FDA-13914E827600}" destId="{A4A78391-F4B9-3945-8443-156711E6E5C3}" srcOrd="6" destOrd="0" presId="urn:microsoft.com/office/officeart/2005/8/layout/cycle8"/>
    <dgm:cxn modelId="{A4E9895E-BD57-E840-8479-7F23DE21344A}" type="presParOf" srcId="{8C5B0B7D-FF32-094B-8FDA-13914E827600}" destId="{D8E26ADA-97AA-974C-BA30-FFCC37117877}" srcOrd="7" destOrd="0" presId="urn:microsoft.com/office/officeart/2005/8/layout/cycle8"/>
    <dgm:cxn modelId="{24506D87-791C-564A-94A5-611B9B7B1ACF}" type="presParOf" srcId="{8C5B0B7D-FF32-094B-8FDA-13914E827600}" destId="{CDC01745-EF8C-AC4B-999B-F3FE1457060C}" srcOrd="8" destOrd="0" presId="urn:microsoft.com/office/officeart/2005/8/layout/cycle8"/>
    <dgm:cxn modelId="{8B76C960-4926-1D44-88E4-2FE60237A8D4}" type="presParOf" srcId="{8C5B0B7D-FF32-094B-8FDA-13914E827600}" destId="{35F74687-551E-3B46-887B-FF8FC2ABE041}" srcOrd="9" destOrd="0" presId="urn:microsoft.com/office/officeart/2005/8/layout/cycle8"/>
    <dgm:cxn modelId="{5E562968-6579-7A45-9373-9DE22B72FCD9}" type="presParOf" srcId="{8C5B0B7D-FF32-094B-8FDA-13914E827600}" destId="{C971163F-6A53-3B4E-B656-488AB1AC4170}" srcOrd="10" destOrd="0" presId="urn:microsoft.com/office/officeart/2005/8/layout/cycle8"/>
    <dgm:cxn modelId="{F60CFCBE-3924-C94E-8864-5EB70297AB02}" type="presParOf" srcId="{8C5B0B7D-FF32-094B-8FDA-13914E827600}" destId="{1302A0DC-B353-094C-A524-9F53F9B29EE1}" srcOrd="11" destOrd="0" presId="urn:microsoft.com/office/officeart/2005/8/layout/cycle8"/>
    <dgm:cxn modelId="{5E462CFF-3760-4844-835F-794DE9C77E42}" type="presParOf" srcId="{8C5B0B7D-FF32-094B-8FDA-13914E827600}" destId="{A9E60220-ED67-B544-AF21-95FFABC8B25E}" srcOrd="12" destOrd="0" presId="urn:microsoft.com/office/officeart/2005/8/layout/cycle8"/>
    <dgm:cxn modelId="{6D2F4F2B-9C70-A142-9358-93E7DB3782D6}" type="presParOf" srcId="{8C5B0B7D-FF32-094B-8FDA-13914E827600}" destId="{57412180-6BE0-1A42-9C05-EF367BA35A43}" srcOrd="13" destOrd="0" presId="urn:microsoft.com/office/officeart/2005/8/layout/cycle8"/>
    <dgm:cxn modelId="{D2EDB99C-87BA-3E4B-AB4C-E0FEA51DB228}" type="presParOf" srcId="{8C5B0B7D-FF32-094B-8FDA-13914E827600}" destId="{B252D5E0-EE63-C941-A55D-4EA69F28A312}" srcOrd="14"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416898-003B-47FB-A816-2552670B387F}">
      <dsp:nvSpPr>
        <dsp:cNvPr id="0" name=""/>
        <dsp:cNvSpPr/>
      </dsp:nvSpPr>
      <dsp:spPr>
        <a:xfrm>
          <a:off x="1975564" y="1765220"/>
          <a:ext cx="2157492" cy="2157492"/>
        </a:xfrm>
        <a:prstGeom prst="gear9">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dirty="0" smtClean="0"/>
            <a:t>TAYLORISM</a:t>
          </a:r>
          <a:endParaRPr lang="en-US" sz="1300" kern="1200" dirty="0"/>
        </a:p>
      </dsp:txBody>
      <dsp:txXfrm>
        <a:off x="2409316" y="2270602"/>
        <a:ext cx="1289988" cy="1108996"/>
      </dsp:txXfrm>
    </dsp:sp>
    <dsp:sp modelId="{E5198C07-5BA3-48B4-8DA8-BB3C63451B9B}">
      <dsp:nvSpPr>
        <dsp:cNvPr id="0" name=""/>
        <dsp:cNvSpPr/>
      </dsp:nvSpPr>
      <dsp:spPr>
        <a:xfrm>
          <a:off x="720296" y="1255268"/>
          <a:ext cx="1569085" cy="1569085"/>
        </a:xfrm>
        <a:prstGeom prst="gear6">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dirty="0" smtClean="0"/>
            <a:t>FAYOLISM</a:t>
          </a:r>
          <a:endParaRPr lang="en-US" sz="1300" kern="1200" dirty="0"/>
        </a:p>
      </dsp:txBody>
      <dsp:txXfrm>
        <a:off x="1115318" y="1652677"/>
        <a:ext cx="779041" cy="774267"/>
      </dsp:txXfrm>
    </dsp:sp>
    <dsp:sp modelId="{BD2A0860-83DC-46E8-897B-278C568FA30F}">
      <dsp:nvSpPr>
        <dsp:cNvPr id="0" name=""/>
        <dsp:cNvSpPr/>
      </dsp:nvSpPr>
      <dsp:spPr>
        <a:xfrm rot="20700000">
          <a:off x="1599144" y="172759"/>
          <a:ext cx="1537383" cy="1537383"/>
        </a:xfrm>
        <a:prstGeom prst="gear6">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smtClean="0"/>
            <a:t>WEBERISM</a:t>
          </a:r>
          <a:endParaRPr lang="en-US" sz="1300" kern="1200" dirty="0"/>
        </a:p>
      </dsp:txBody>
      <dsp:txXfrm rot="-20700000">
        <a:off x="1936337" y="509952"/>
        <a:ext cx="862996" cy="862996"/>
      </dsp:txXfrm>
    </dsp:sp>
    <dsp:sp modelId="{11A8A44F-295E-4CCE-93C8-47B01A4BA973}">
      <dsp:nvSpPr>
        <dsp:cNvPr id="0" name=""/>
        <dsp:cNvSpPr/>
      </dsp:nvSpPr>
      <dsp:spPr>
        <a:xfrm>
          <a:off x="1806712" y="1441336"/>
          <a:ext cx="2761589" cy="2761589"/>
        </a:xfrm>
        <a:prstGeom prst="circularArrow">
          <a:avLst>
            <a:gd name="adj1" fmla="val 4688"/>
            <a:gd name="adj2" fmla="val 299029"/>
            <a:gd name="adj3" fmla="val 2509449"/>
            <a:gd name="adj4" fmla="val 15875822"/>
            <a:gd name="adj5" fmla="val 5469"/>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33F4F49-D7E8-4827-A871-A86C630AAB94}">
      <dsp:nvSpPr>
        <dsp:cNvPr id="0" name=""/>
        <dsp:cNvSpPr/>
      </dsp:nvSpPr>
      <dsp:spPr>
        <a:xfrm>
          <a:off x="442414" y="909254"/>
          <a:ext cx="2006467" cy="2006467"/>
        </a:xfrm>
        <a:prstGeom prst="leftCircularArrow">
          <a:avLst>
            <a:gd name="adj1" fmla="val 6452"/>
            <a:gd name="adj2" fmla="val 429999"/>
            <a:gd name="adj3" fmla="val 10489124"/>
            <a:gd name="adj4" fmla="val 14837806"/>
            <a:gd name="adj5" fmla="val 7527"/>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269EA21-B256-4E6A-8984-36D161A1E5B1}">
      <dsp:nvSpPr>
        <dsp:cNvPr id="0" name=""/>
        <dsp:cNvSpPr/>
      </dsp:nvSpPr>
      <dsp:spPr>
        <a:xfrm>
          <a:off x="1243531" y="-162819"/>
          <a:ext cx="2163376" cy="2163376"/>
        </a:xfrm>
        <a:prstGeom prst="circularArrow">
          <a:avLst>
            <a:gd name="adj1" fmla="val 5984"/>
            <a:gd name="adj2" fmla="val 394124"/>
            <a:gd name="adj3" fmla="val 13313824"/>
            <a:gd name="adj4" fmla="val 10508221"/>
            <a:gd name="adj5" fmla="val 6981"/>
          </a:avLst>
        </a:prstGeom>
        <a:gradFill rotWithShape="0">
          <a:gsLst>
            <a:gs pos="0">
              <a:schemeClr val="accent4">
                <a:hueOff val="0"/>
                <a:satOff val="0"/>
                <a:lumOff val="0"/>
                <a:alphaOff val="0"/>
                <a:tint val="100000"/>
                <a:shade val="100000"/>
                <a:satMod val="130000"/>
              </a:schemeClr>
            </a:gs>
            <a:gs pos="100000">
              <a:schemeClr val="accent4">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E0D06B-705B-864B-8A84-FCED53BB35F8}">
      <dsp:nvSpPr>
        <dsp:cNvPr id="0" name=""/>
        <dsp:cNvSpPr/>
      </dsp:nvSpPr>
      <dsp:spPr>
        <a:xfrm>
          <a:off x="1392516" y="218014"/>
          <a:ext cx="2817418" cy="2817418"/>
        </a:xfrm>
        <a:prstGeom prst="pie">
          <a:avLst>
            <a:gd name="adj1" fmla="val 16200000"/>
            <a:gd name="adj2" fmla="val 180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t" anchorCtr="0">
          <a:noAutofit/>
        </a:bodyPr>
        <a:lstStyle/>
        <a:p>
          <a:pPr lvl="0" algn="l" defTabSz="711200">
            <a:lnSpc>
              <a:spcPct val="90000"/>
            </a:lnSpc>
            <a:spcBef>
              <a:spcPct val="0"/>
            </a:spcBef>
            <a:spcAft>
              <a:spcPct val="35000"/>
            </a:spcAft>
          </a:pPr>
          <a:r>
            <a:rPr lang="en-US" sz="1600" kern="1200" dirty="0" smtClean="0"/>
            <a:t>TAYLOR </a:t>
          </a:r>
          <a:endParaRPr lang="en-US" sz="1600" kern="1200" dirty="0"/>
        </a:p>
        <a:p>
          <a:pPr marL="114300" lvl="1" indent="-114300" algn="l" defTabSz="533400">
            <a:lnSpc>
              <a:spcPct val="90000"/>
            </a:lnSpc>
            <a:spcBef>
              <a:spcPct val="0"/>
            </a:spcBef>
            <a:spcAft>
              <a:spcPct val="15000"/>
            </a:spcAft>
            <a:buChar char="••"/>
          </a:pPr>
          <a:r>
            <a:rPr lang="en-US" sz="1200" kern="1200" dirty="0" smtClean="0"/>
            <a:t>Scientific Management</a:t>
          </a:r>
          <a:endParaRPr lang="en-US" sz="1200" kern="1200" dirty="0"/>
        </a:p>
      </dsp:txBody>
      <dsp:txXfrm>
        <a:off x="2877362" y="815039"/>
        <a:ext cx="1006221" cy="838517"/>
      </dsp:txXfrm>
    </dsp:sp>
    <dsp:sp modelId="{2C83FC34-930F-6B49-8CB8-C3408F2052F0}">
      <dsp:nvSpPr>
        <dsp:cNvPr id="0" name=""/>
        <dsp:cNvSpPr/>
      </dsp:nvSpPr>
      <dsp:spPr>
        <a:xfrm>
          <a:off x="1334490" y="281193"/>
          <a:ext cx="2817418" cy="2817418"/>
        </a:xfrm>
        <a:prstGeom prst="pie">
          <a:avLst>
            <a:gd name="adj1" fmla="val 1800000"/>
            <a:gd name="adj2" fmla="val 900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t" anchorCtr="0">
          <a:noAutofit/>
        </a:bodyPr>
        <a:lstStyle/>
        <a:p>
          <a:pPr lvl="0" algn="l" defTabSz="711200">
            <a:lnSpc>
              <a:spcPct val="90000"/>
            </a:lnSpc>
            <a:spcBef>
              <a:spcPct val="0"/>
            </a:spcBef>
            <a:spcAft>
              <a:spcPct val="35000"/>
            </a:spcAft>
          </a:pPr>
          <a:r>
            <a:rPr lang="en-US" sz="1600" kern="1200" dirty="0" smtClean="0"/>
            <a:t>FAYOL</a:t>
          </a:r>
          <a:endParaRPr lang="en-US" sz="1600" kern="1200" dirty="0"/>
        </a:p>
        <a:p>
          <a:pPr marL="114300" lvl="1" indent="-114300" algn="l" defTabSz="533400">
            <a:lnSpc>
              <a:spcPct val="90000"/>
            </a:lnSpc>
            <a:spcBef>
              <a:spcPct val="0"/>
            </a:spcBef>
            <a:spcAft>
              <a:spcPct val="15000"/>
            </a:spcAft>
            <a:buChar char="••"/>
          </a:pPr>
          <a:r>
            <a:rPr lang="en-US" sz="1200" kern="1200" dirty="0" smtClean="0"/>
            <a:t>Administered Order</a:t>
          </a:r>
          <a:endParaRPr lang="en-US" sz="1200" kern="1200" dirty="0"/>
        </a:p>
      </dsp:txBody>
      <dsp:txXfrm>
        <a:off x="2005304" y="2109161"/>
        <a:ext cx="1509331" cy="737895"/>
      </dsp:txXfrm>
    </dsp:sp>
    <dsp:sp modelId="{CDC01745-EF8C-AC4B-999B-F3FE1457060C}">
      <dsp:nvSpPr>
        <dsp:cNvPr id="0" name=""/>
        <dsp:cNvSpPr/>
      </dsp:nvSpPr>
      <dsp:spPr>
        <a:xfrm>
          <a:off x="1276465" y="218014"/>
          <a:ext cx="2817418" cy="2817418"/>
        </a:xfrm>
        <a:prstGeom prst="pie">
          <a:avLst>
            <a:gd name="adj1" fmla="val 9000000"/>
            <a:gd name="adj2" fmla="val 1620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t" anchorCtr="0">
          <a:noAutofit/>
        </a:bodyPr>
        <a:lstStyle/>
        <a:p>
          <a:pPr lvl="0" algn="l" defTabSz="800100">
            <a:lnSpc>
              <a:spcPct val="90000"/>
            </a:lnSpc>
            <a:spcBef>
              <a:spcPct val="0"/>
            </a:spcBef>
            <a:spcAft>
              <a:spcPct val="35000"/>
            </a:spcAft>
          </a:pPr>
          <a:r>
            <a:rPr lang="en-US" sz="1800" kern="1200" dirty="0" smtClean="0"/>
            <a:t>WEBER</a:t>
          </a:r>
          <a:endParaRPr lang="en-US" sz="1800" kern="1200" dirty="0"/>
        </a:p>
        <a:p>
          <a:pPr marL="114300" lvl="1" indent="-114300" algn="l" defTabSz="533400">
            <a:lnSpc>
              <a:spcPct val="90000"/>
            </a:lnSpc>
            <a:spcBef>
              <a:spcPct val="0"/>
            </a:spcBef>
            <a:spcAft>
              <a:spcPct val="15000"/>
            </a:spcAft>
            <a:buChar char="••"/>
          </a:pPr>
          <a:r>
            <a:rPr lang="en-US" sz="1200" kern="1200" dirty="0" smtClean="0"/>
            <a:t>Bureaucratic</a:t>
          </a:r>
          <a:endParaRPr lang="en-US" sz="1200" kern="1200" dirty="0"/>
        </a:p>
        <a:p>
          <a:pPr marL="57150" lvl="1" indent="-57150" algn="l" defTabSz="466725">
            <a:lnSpc>
              <a:spcPct val="90000"/>
            </a:lnSpc>
            <a:spcBef>
              <a:spcPct val="0"/>
            </a:spcBef>
            <a:spcAft>
              <a:spcPct val="15000"/>
            </a:spcAft>
            <a:buChar char="••"/>
          </a:pPr>
          <a:r>
            <a:rPr lang="en-US" sz="1050" kern="1200" dirty="0" smtClean="0"/>
            <a:t> STANDARDIZATION</a:t>
          </a:r>
          <a:endParaRPr lang="en-US" sz="1050" kern="1200" dirty="0"/>
        </a:p>
      </dsp:txBody>
      <dsp:txXfrm>
        <a:off x="1602816" y="815039"/>
        <a:ext cx="1006221" cy="838517"/>
      </dsp:txXfrm>
    </dsp:sp>
    <dsp:sp modelId="{A9E60220-ED67-B544-AF21-95FFABC8B25E}">
      <dsp:nvSpPr>
        <dsp:cNvPr id="0" name=""/>
        <dsp:cNvSpPr/>
      </dsp:nvSpPr>
      <dsp:spPr>
        <a:xfrm>
          <a:off x="1218336" y="43602"/>
          <a:ext cx="3166242" cy="3166242"/>
        </a:xfrm>
        <a:prstGeom prst="circularArrow">
          <a:avLst>
            <a:gd name="adj1" fmla="val 5085"/>
            <a:gd name="adj2" fmla="val 327528"/>
            <a:gd name="adj3" fmla="val 1472472"/>
            <a:gd name="adj4" fmla="val 16199432"/>
            <a:gd name="adj5" fmla="val 5932"/>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7412180-6BE0-1A42-9C05-EF367BA35A43}">
      <dsp:nvSpPr>
        <dsp:cNvPr id="0" name=""/>
        <dsp:cNvSpPr/>
      </dsp:nvSpPr>
      <dsp:spPr>
        <a:xfrm>
          <a:off x="1160078" y="106603"/>
          <a:ext cx="3166242" cy="3166242"/>
        </a:xfrm>
        <a:prstGeom prst="circularArrow">
          <a:avLst>
            <a:gd name="adj1" fmla="val 5085"/>
            <a:gd name="adj2" fmla="val 327528"/>
            <a:gd name="adj3" fmla="val 8671970"/>
            <a:gd name="adj4" fmla="val 1800502"/>
            <a:gd name="adj5" fmla="val 5932"/>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252D5E0-EE63-C941-A55D-4EA69F28A312}">
      <dsp:nvSpPr>
        <dsp:cNvPr id="0" name=""/>
        <dsp:cNvSpPr/>
      </dsp:nvSpPr>
      <dsp:spPr>
        <a:xfrm>
          <a:off x="1101820" y="43602"/>
          <a:ext cx="3166242" cy="3166242"/>
        </a:xfrm>
        <a:prstGeom prst="circularArrow">
          <a:avLst>
            <a:gd name="adj1" fmla="val 5085"/>
            <a:gd name="adj2" fmla="val 327528"/>
            <a:gd name="adj3" fmla="val 15873039"/>
            <a:gd name="adj4" fmla="val 9000000"/>
            <a:gd name="adj5" fmla="val 5932"/>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673</Words>
  <Characters>3839</Characters>
  <Application>Microsoft Macintosh Word</Application>
  <DocSecurity>0</DocSecurity>
  <Lines>31</Lines>
  <Paragraphs>9</Paragraphs>
  <ScaleCrop>false</ScaleCrop>
  <Company>NMSU</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Boje</dc:creator>
  <cp:keywords/>
  <dc:description/>
  <cp:lastModifiedBy>David Boje</cp:lastModifiedBy>
  <cp:revision>2</cp:revision>
  <dcterms:created xsi:type="dcterms:W3CDTF">2016-02-09T20:57:00Z</dcterms:created>
  <dcterms:modified xsi:type="dcterms:W3CDTF">2016-02-09T20:57:00Z</dcterms:modified>
</cp:coreProperties>
</file>